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544F6" w14:textId="77777777" w:rsidR="00E149D0" w:rsidRDefault="00175AEA" w:rsidP="00175AEA">
      <w:pPr>
        <w:jc w:val="center"/>
        <w:rPr>
          <w:rFonts w:ascii="Arial" w:hAnsi="Arial" w:cs="Arial"/>
          <w:sz w:val="22"/>
          <w:szCs w:val="22"/>
          <w:lang w:val="en-GB"/>
        </w:rPr>
      </w:pPr>
      <w:r>
        <w:rPr>
          <w:noProof/>
          <w:lang w:val="en-GB" w:eastAsia="en-GB"/>
        </w:rPr>
        <w:drawing>
          <wp:inline distT="0" distB="0" distL="0" distR="0" wp14:anchorId="38F0BDA1" wp14:editId="06A79180">
            <wp:extent cx="1590675" cy="1724025"/>
            <wp:effectExtent l="0" t="0" r="9525" b="9525"/>
            <wp:docPr id="6" name="Picture 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0675" cy="1724025"/>
                    </a:xfrm>
                    <a:prstGeom prst="rect">
                      <a:avLst/>
                    </a:prstGeom>
                    <a:noFill/>
                  </pic:spPr>
                </pic:pic>
              </a:graphicData>
            </a:graphic>
          </wp:inline>
        </w:drawing>
      </w:r>
    </w:p>
    <w:p w14:paraId="35437E50" w14:textId="77777777" w:rsidR="00E149D0" w:rsidRDefault="00E149D0" w:rsidP="00B26C2C">
      <w:pPr>
        <w:rPr>
          <w:rFonts w:ascii="Arial" w:hAnsi="Arial" w:cs="Arial"/>
          <w:sz w:val="22"/>
          <w:szCs w:val="22"/>
          <w:lang w:val="en-GB"/>
        </w:rPr>
      </w:pPr>
    </w:p>
    <w:p w14:paraId="7951A118" w14:textId="77777777" w:rsidR="00E149D0" w:rsidRDefault="009B264E" w:rsidP="009B264E">
      <w:pPr>
        <w:tabs>
          <w:tab w:val="left" w:pos="3274"/>
        </w:tabs>
        <w:rPr>
          <w:rFonts w:ascii="Arial" w:hAnsi="Arial" w:cs="Arial"/>
          <w:sz w:val="22"/>
          <w:szCs w:val="22"/>
          <w:lang w:val="en-GB"/>
        </w:rPr>
      </w:pPr>
      <w:r>
        <w:rPr>
          <w:rFonts w:ascii="Arial" w:hAnsi="Arial" w:cs="Arial"/>
          <w:sz w:val="22"/>
          <w:szCs w:val="22"/>
          <w:lang w:val="en-GB"/>
        </w:rPr>
        <w:tab/>
      </w:r>
    </w:p>
    <w:p w14:paraId="4B9E1459" w14:textId="77777777" w:rsidR="000F0A79" w:rsidRDefault="000F0A79" w:rsidP="009B264E">
      <w:pPr>
        <w:tabs>
          <w:tab w:val="left" w:pos="3274"/>
        </w:tabs>
        <w:rPr>
          <w:rFonts w:ascii="Arial" w:hAnsi="Arial" w:cs="Arial"/>
          <w:sz w:val="22"/>
          <w:szCs w:val="22"/>
          <w:lang w:val="en-GB"/>
        </w:rPr>
      </w:pPr>
    </w:p>
    <w:p w14:paraId="0A7F7347" w14:textId="77777777" w:rsidR="00175AEA" w:rsidRPr="006C5C47" w:rsidRDefault="00175AEA" w:rsidP="00175AEA">
      <w:pPr>
        <w:pStyle w:val="Default"/>
        <w:jc w:val="center"/>
        <w:rPr>
          <w:rFonts w:asciiTheme="minorHAnsi" w:hAnsiTheme="minorHAnsi" w:cstheme="minorHAnsi"/>
          <w:b/>
          <w:bCs/>
          <w:sz w:val="32"/>
          <w:szCs w:val="32"/>
        </w:rPr>
      </w:pPr>
      <w:r w:rsidRPr="006C5C47">
        <w:rPr>
          <w:rFonts w:asciiTheme="minorHAnsi" w:hAnsiTheme="minorHAnsi" w:cstheme="minorHAnsi"/>
          <w:b/>
          <w:bCs/>
          <w:sz w:val="32"/>
          <w:szCs w:val="32"/>
        </w:rPr>
        <w:t>HOLY TRINITY C of E PRIMARY SCHOOL</w:t>
      </w:r>
    </w:p>
    <w:p w14:paraId="56760F35" w14:textId="77777777" w:rsidR="00175AEA" w:rsidRPr="006C5C47" w:rsidRDefault="00175AEA" w:rsidP="00175AEA">
      <w:pPr>
        <w:pStyle w:val="Default"/>
        <w:jc w:val="center"/>
        <w:rPr>
          <w:rFonts w:asciiTheme="minorHAnsi" w:hAnsiTheme="minorHAnsi" w:cstheme="minorHAnsi"/>
          <w:b/>
          <w:bCs/>
          <w:sz w:val="22"/>
          <w:szCs w:val="22"/>
        </w:rPr>
      </w:pPr>
    </w:p>
    <w:p w14:paraId="0A3248BD" w14:textId="77777777" w:rsidR="00175AEA" w:rsidRPr="006C5C47" w:rsidRDefault="00175AEA" w:rsidP="00175AEA">
      <w:pPr>
        <w:pStyle w:val="Default"/>
        <w:jc w:val="center"/>
        <w:rPr>
          <w:rFonts w:asciiTheme="minorHAnsi" w:hAnsiTheme="minorHAnsi" w:cstheme="minorHAnsi"/>
          <w:b/>
          <w:bCs/>
        </w:rPr>
      </w:pPr>
      <w:r w:rsidRPr="006C5C47">
        <w:rPr>
          <w:rFonts w:asciiTheme="minorHAnsi" w:hAnsiTheme="minorHAnsi" w:cstheme="minorHAnsi"/>
          <w:b/>
          <w:bCs/>
        </w:rPr>
        <w:t>Benner Lane, West End, Woking, Surrey, GU24 9JQ</w:t>
      </w:r>
    </w:p>
    <w:p w14:paraId="461D1E07" w14:textId="77777777" w:rsidR="00175AEA" w:rsidRPr="006C5C47" w:rsidRDefault="00175AEA" w:rsidP="00175AEA">
      <w:pPr>
        <w:pStyle w:val="Default"/>
        <w:jc w:val="center"/>
        <w:rPr>
          <w:rFonts w:asciiTheme="minorHAnsi" w:hAnsiTheme="minorHAnsi" w:cstheme="minorHAnsi"/>
          <w:b/>
          <w:bCs/>
          <w:sz w:val="22"/>
          <w:szCs w:val="22"/>
        </w:rPr>
      </w:pPr>
    </w:p>
    <w:p w14:paraId="6615C231" w14:textId="5C379AF4" w:rsidR="00175AEA" w:rsidRDefault="00606886" w:rsidP="00175AEA">
      <w:pPr>
        <w:pStyle w:val="Default"/>
        <w:jc w:val="center"/>
        <w:rPr>
          <w:rFonts w:asciiTheme="minorHAnsi" w:hAnsiTheme="minorHAnsi" w:cstheme="minorHAnsi"/>
          <w:b/>
          <w:bCs/>
        </w:rPr>
      </w:pPr>
      <w:r>
        <w:rPr>
          <w:rFonts w:asciiTheme="minorHAnsi" w:hAnsiTheme="minorHAnsi" w:cstheme="minorHAnsi"/>
          <w:b/>
          <w:bCs/>
        </w:rPr>
        <w:t>Headteacher</w:t>
      </w:r>
      <w:r w:rsidR="00175AEA" w:rsidRPr="006C5C47">
        <w:rPr>
          <w:rFonts w:asciiTheme="minorHAnsi" w:hAnsiTheme="minorHAnsi" w:cstheme="minorHAnsi"/>
          <w:b/>
          <w:bCs/>
        </w:rPr>
        <w:t xml:space="preserve">: </w:t>
      </w:r>
      <w:r>
        <w:rPr>
          <w:rFonts w:asciiTheme="minorHAnsi" w:hAnsiTheme="minorHAnsi" w:cstheme="minorHAnsi"/>
          <w:b/>
          <w:bCs/>
        </w:rPr>
        <w:t xml:space="preserve">Mrs </w:t>
      </w:r>
      <w:r w:rsidR="0035228B">
        <w:rPr>
          <w:rFonts w:asciiTheme="minorHAnsi" w:hAnsiTheme="minorHAnsi" w:cstheme="minorHAnsi"/>
          <w:b/>
          <w:bCs/>
        </w:rPr>
        <w:t>E</w:t>
      </w:r>
      <w:r>
        <w:rPr>
          <w:rFonts w:asciiTheme="minorHAnsi" w:hAnsiTheme="minorHAnsi" w:cstheme="minorHAnsi"/>
          <w:b/>
          <w:bCs/>
        </w:rPr>
        <w:t xml:space="preserve"> Ambrose</w:t>
      </w:r>
    </w:p>
    <w:p w14:paraId="6BC7AEDC" w14:textId="77777777" w:rsidR="0020260B" w:rsidRDefault="0020260B" w:rsidP="00175AEA">
      <w:pPr>
        <w:pStyle w:val="Default"/>
        <w:jc w:val="center"/>
        <w:rPr>
          <w:rFonts w:asciiTheme="minorHAnsi" w:hAnsiTheme="minorHAnsi" w:cstheme="minorHAnsi"/>
          <w:b/>
          <w:bCs/>
        </w:rPr>
      </w:pPr>
    </w:p>
    <w:p w14:paraId="668C1EB0" w14:textId="77777777" w:rsidR="0020260B" w:rsidRDefault="0020260B" w:rsidP="00175AEA">
      <w:pPr>
        <w:pStyle w:val="Default"/>
        <w:jc w:val="center"/>
        <w:rPr>
          <w:rFonts w:asciiTheme="minorHAnsi" w:hAnsiTheme="minorHAnsi" w:cstheme="minorHAnsi"/>
          <w:b/>
          <w:bCs/>
        </w:rPr>
      </w:pPr>
    </w:p>
    <w:p w14:paraId="28822E04" w14:textId="77777777" w:rsidR="00175AEA" w:rsidRPr="00415961" w:rsidRDefault="00175AEA" w:rsidP="00175AEA">
      <w:pPr>
        <w:pStyle w:val="Default"/>
        <w:pBdr>
          <w:top w:val="single" w:sz="12" w:space="1" w:color="BFBFBF"/>
          <w:bottom w:val="single" w:sz="12" w:space="1" w:color="BFBFBF"/>
        </w:pBdr>
        <w:jc w:val="center"/>
        <w:rPr>
          <w:b/>
          <w:bCs/>
          <w:sz w:val="10"/>
          <w:szCs w:val="10"/>
        </w:rPr>
      </w:pPr>
    </w:p>
    <w:p w14:paraId="252C0E65" w14:textId="77777777" w:rsidR="00175AEA" w:rsidRPr="006C5C47" w:rsidRDefault="00922150" w:rsidP="00175AEA">
      <w:pPr>
        <w:pStyle w:val="Default"/>
        <w:pBdr>
          <w:top w:val="single" w:sz="12" w:space="1" w:color="BFBFBF"/>
          <w:bottom w:val="single" w:sz="12" w:space="1" w:color="BFBFBF"/>
        </w:pBdr>
        <w:jc w:val="center"/>
        <w:rPr>
          <w:rFonts w:asciiTheme="minorHAnsi" w:hAnsiTheme="minorHAnsi" w:cstheme="minorHAnsi"/>
          <w:b/>
          <w:bCs/>
          <w:sz w:val="28"/>
          <w:szCs w:val="32"/>
        </w:rPr>
      </w:pPr>
      <w:r>
        <w:rPr>
          <w:rFonts w:asciiTheme="minorHAnsi" w:hAnsiTheme="minorHAnsi" w:cstheme="minorHAnsi"/>
          <w:b/>
          <w:bCs/>
          <w:sz w:val="28"/>
          <w:szCs w:val="32"/>
        </w:rPr>
        <w:t>EARLY YEARS FOUNDATION POLICY</w:t>
      </w:r>
      <w:r w:rsidR="00962AEA">
        <w:rPr>
          <w:rFonts w:asciiTheme="minorHAnsi" w:hAnsiTheme="minorHAnsi" w:cstheme="minorHAnsi"/>
          <w:b/>
          <w:bCs/>
          <w:sz w:val="28"/>
          <w:szCs w:val="32"/>
        </w:rPr>
        <w:t xml:space="preserve"> (EYFS)</w:t>
      </w:r>
    </w:p>
    <w:p w14:paraId="26310259" w14:textId="77777777" w:rsidR="00175AEA" w:rsidRPr="00415961" w:rsidRDefault="00175AEA" w:rsidP="00175AEA">
      <w:pPr>
        <w:pStyle w:val="Default"/>
        <w:pBdr>
          <w:top w:val="single" w:sz="12" w:space="1" w:color="BFBFBF"/>
          <w:bottom w:val="single" w:sz="12" w:space="1" w:color="BFBFBF"/>
        </w:pBdr>
        <w:jc w:val="center"/>
        <w:rPr>
          <w:b/>
          <w:bCs/>
          <w:sz w:val="10"/>
          <w:szCs w:val="10"/>
        </w:rPr>
      </w:pPr>
    </w:p>
    <w:p w14:paraId="4133D903" w14:textId="77777777" w:rsidR="00175AEA" w:rsidRDefault="00175AEA" w:rsidP="00175AEA">
      <w:pPr>
        <w:rPr>
          <w:rFonts w:ascii="Arial" w:hAnsi="Arial" w:cs="Arial"/>
          <w:lang w:val="en-GB"/>
        </w:rPr>
      </w:pPr>
    </w:p>
    <w:p w14:paraId="7D192945" w14:textId="77777777" w:rsidR="00175AEA" w:rsidRDefault="00175AEA" w:rsidP="009B264E">
      <w:pPr>
        <w:tabs>
          <w:tab w:val="left" w:pos="3274"/>
        </w:tabs>
        <w:rPr>
          <w:rFonts w:ascii="Arial" w:hAnsi="Arial" w:cs="Arial"/>
          <w:sz w:val="22"/>
          <w:szCs w:val="22"/>
          <w:lang w:val="en-GB"/>
        </w:rPr>
      </w:pPr>
    </w:p>
    <w:tbl>
      <w:tblPr>
        <w:tblStyle w:val="TableGrid"/>
        <w:tblW w:w="0" w:type="auto"/>
        <w:jc w:val="center"/>
        <w:tblLook w:val="04A0" w:firstRow="1" w:lastRow="0" w:firstColumn="1" w:lastColumn="0" w:noHBand="0" w:noVBand="1"/>
      </w:tblPr>
      <w:tblGrid>
        <w:gridCol w:w="2660"/>
        <w:gridCol w:w="4423"/>
      </w:tblGrid>
      <w:tr w:rsidR="00175AEA" w14:paraId="6CD23629" w14:textId="77777777" w:rsidTr="00CC1CA3">
        <w:trPr>
          <w:jc w:val="center"/>
        </w:trPr>
        <w:tc>
          <w:tcPr>
            <w:tcW w:w="2660" w:type="dxa"/>
          </w:tcPr>
          <w:p w14:paraId="49512C75" w14:textId="77777777" w:rsidR="00175AEA" w:rsidRPr="00F608DF" w:rsidRDefault="00175AEA" w:rsidP="009B264E">
            <w:pPr>
              <w:tabs>
                <w:tab w:val="left" w:pos="3274"/>
              </w:tabs>
              <w:rPr>
                <w:rFonts w:asciiTheme="minorHAnsi" w:hAnsiTheme="minorHAnsi" w:cstheme="minorHAnsi"/>
                <w:sz w:val="22"/>
                <w:szCs w:val="22"/>
                <w:lang w:val="en-GB"/>
              </w:rPr>
            </w:pPr>
            <w:r w:rsidRPr="00F608DF">
              <w:rPr>
                <w:rFonts w:asciiTheme="minorHAnsi" w:hAnsiTheme="minorHAnsi" w:cstheme="minorHAnsi"/>
                <w:sz w:val="22"/>
                <w:szCs w:val="22"/>
                <w:lang w:val="en-GB"/>
              </w:rPr>
              <w:t>Policy Type</w:t>
            </w:r>
            <w:r w:rsidR="00CC1CA3" w:rsidRPr="00F608DF">
              <w:rPr>
                <w:rFonts w:asciiTheme="minorHAnsi" w:hAnsiTheme="minorHAnsi" w:cstheme="minorHAnsi"/>
                <w:sz w:val="22"/>
                <w:szCs w:val="22"/>
                <w:lang w:val="en-GB"/>
              </w:rPr>
              <w:t>:</w:t>
            </w:r>
          </w:p>
          <w:p w14:paraId="4A237007" w14:textId="77777777" w:rsidR="00E70158" w:rsidRPr="00F608DF" w:rsidRDefault="00E70158" w:rsidP="009B264E">
            <w:pPr>
              <w:tabs>
                <w:tab w:val="left" w:pos="3274"/>
              </w:tabs>
              <w:rPr>
                <w:rFonts w:asciiTheme="minorHAnsi" w:hAnsiTheme="minorHAnsi" w:cstheme="minorHAnsi"/>
                <w:sz w:val="22"/>
                <w:szCs w:val="22"/>
                <w:lang w:val="en-GB"/>
              </w:rPr>
            </w:pPr>
          </w:p>
        </w:tc>
        <w:tc>
          <w:tcPr>
            <w:tcW w:w="4423" w:type="dxa"/>
          </w:tcPr>
          <w:p w14:paraId="4C8D891F" w14:textId="77777777" w:rsidR="00175AEA" w:rsidRPr="00F608DF" w:rsidRDefault="00F608DF" w:rsidP="009B264E">
            <w:pPr>
              <w:tabs>
                <w:tab w:val="left" w:pos="3274"/>
              </w:tabs>
              <w:rPr>
                <w:rFonts w:asciiTheme="minorHAnsi" w:hAnsiTheme="minorHAnsi" w:cstheme="minorHAnsi"/>
                <w:sz w:val="22"/>
                <w:szCs w:val="22"/>
                <w:lang w:val="en-GB"/>
              </w:rPr>
            </w:pPr>
            <w:r w:rsidRPr="00F608DF">
              <w:rPr>
                <w:rFonts w:asciiTheme="minorHAnsi" w:hAnsiTheme="minorHAnsi" w:cstheme="minorHAnsi"/>
                <w:sz w:val="22"/>
                <w:szCs w:val="22"/>
                <w:lang w:val="en-GB"/>
              </w:rPr>
              <w:t>Statutory</w:t>
            </w:r>
          </w:p>
        </w:tc>
      </w:tr>
      <w:tr w:rsidR="00B72F2D" w14:paraId="40C7E34B" w14:textId="77777777" w:rsidTr="00CC1CA3">
        <w:trPr>
          <w:jc w:val="center"/>
        </w:trPr>
        <w:tc>
          <w:tcPr>
            <w:tcW w:w="2660" w:type="dxa"/>
          </w:tcPr>
          <w:p w14:paraId="5774C32C" w14:textId="77777777" w:rsidR="00B72F2D" w:rsidRPr="00F608DF" w:rsidRDefault="00B72F2D" w:rsidP="009B264E">
            <w:pPr>
              <w:tabs>
                <w:tab w:val="left" w:pos="3274"/>
              </w:tabs>
              <w:rPr>
                <w:rFonts w:asciiTheme="minorHAnsi" w:hAnsiTheme="minorHAnsi" w:cstheme="minorHAnsi"/>
                <w:sz w:val="22"/>
                <w:szCs w:val="22"/>
                <w:lang w:val="en-GB"/>
              </w:rPr>
            </w:pPr>
            <w:r>
              <w:rPr>
                <w:rFonts w:asciiTheme="minorHAnsi" w:hAnsiTheme="minorHAnsi" w:cstheme="minorHAnsi"/>
                <w:sz w:val="22"/>
                <w:szCs w:val="22"/>
                <w:lang w:val="en-GB"/>
              </w:rPr>
              <w:t>Policy Origin:</w:t>
            </w:r>
          </w:p>
        </w:tc>
        <w:tc>
          <w:tcPr>
            <w:tcW w:w="4423" w:type="dxa"/>
          </w:tcPr>
          <w:p w14:paraId="357047A0" w14:textId="77777777" w:rsidR="00B72F2D" w:rsidRDefault="00B72F2D" w:rsidP="009B264E">
            <w:pPr>
              <w:tabs>
                <w:tab w:val="left" w:pos="3274"/>
              </w:tabs>
              <w:rPr>
                <w:rFonts w:asciiTheme="minorHAnsi" w:hAnsiTheme="minorHAnsi" w:cstheme="minorHAnsi"/>
                <w:sz w:val="22"/>
                <w:szCs w:val="22"/>
                <w:lang w:val="en-GB"/>
              </w:rPr>
            </w:pPr>
            <w:r>
              <w:rPr>
                <w:rFonts w:asciiTheme="minorHAnsi" w:hAnsiTheme="minorHAnsi" w:cstheme="minorHAnsi"/>
                <w:sz w:val="22"/>
                <w:szCs w:val="22"/>
                <w:lang w:val="en-GB"/>
              </w:rPr>
              <w:t>Surrey Model</w:t>
            </w:r>
          </w:p>
          <w:p w14:paraId="2F789A65" w14:textId="77777777" w:rsidR="00B72F2D" w:rsidRDefault="00B72F2D" w:rsidP="009B264E">
            <w:pPr>
              <w:tabs>
                <w:tab w:val="left" w:pos="3274"/>
              </w:tabs>
              <w:rPr>
                <w:rFonts w:asciiTheme="minorHAnsi" w:hAnsiTheme="minorHAnsi" w:cstheme="minorHAnsi"/>
                <w:sz w:val="22"/>
                <w:szCs w:val="22"/>
                <w:lang w:val="en-GB"/>
              </w:rPr>
            </w:pPr>
          </w:p>
        </w:tc>
      </w:tr>
      <w:tr w:rsidR="00175AEA" w14:paraId="67489261" w14:textId="77777777" w:rsidTr="00CC1CA3">
        <w:trPr>
          <w:jc w:val="center"/>
        </w:trPr>
        <w:tc>
          <w:tcPr>
            <w:tcW w:w="2660" w:type="dxa"/>
          </w:tcPr>
          <w:p w14:paraId="4F677C7A" w14:textId="77777777" w:rsidR="00175AEA" w:rsidRPr="00F608DF" w:rsidRDefault="00175AEA" w:rsidP="009B264E">
            <w:pPr>
              <w:tabs>
                <w:tab w:val="left" w:pos="3274"/>
              </w:tabs>
              <w:rPr>
                <w:rFonts w:asciiTheme="minorHAnsi" w:hAnsiTheme="minorHAnsi" w:cstheme="minorHAnsi"/>
                <w:sz w:val="22"/>
                <w:szCs w:val="22"/>
                <w:lang w:val="en-GB"/>
              </w:rPr>
            </w:pPr>
            <w:r w:rsidRPr="00F608DF">
              <w:rPr>
                <w:rFonts w:asciiTheme="minorHAnsi" w:hAnsiTheme="minorHAnsi" w:cstheme="minorHAnsi"/>
                <w:sz w:val="22"/>
                <w:szCs w:val="22"/>
                <w:lang w:val="en-GB"/>
              </w:rPr>
              <w:t>Approved by</w:t>
            </w:r>
            <w:r w:rsidR="00CC1CA3" w:rsidRPr="00F608DF">
              <w:rPr>
                <w:rFonts w:asciiTheme="minorHAnsi" w:hAnsiTheme="minorHAnsi" w:cstheme="minorHAnsi"/>
                <w:sz w:val="22"/>
                <w:szCs w:val="22"/>
                <w:lang w:val="en-GB"/>
              </w:rPr>
              <w:t>:</w:t>
            </w:r>
          </w:p>
          <w:p w14:paraId="501F320E" w14:textId="77777777" w:rsidR="00E70158" w:rsidRPr="00F608DF" w:rsidRDefault="00E70158" w:rsidP="009B264E">
            <w:pPr>
              <w:tabs>
                <w:tab w:val="left" w:pos="3274"/>
              </w:tabs>
              <w:rPr>
                <w:rFonts w:asciiTheme="minorHAnsi" w:hAnsiTheme="minorHAnsi" w:cstheme="minorHAnsi"/>
                <w:sz w:val="22"/>
                <w:szCs w:val="22"/>
                <w:lang w:val="en-GB"/>
              </w:rPr>
            </w:pPr>
          </w:p>
        </w:tc>
        <w:tc>
          <w:tcPr>
            <w:tcW w:w="4423" w:type="dxa"/>
          </w:tcPr>
          <w:p w14:paraId="57D025D7" w14:textId="466E188D" w:rsidR="00175AEA" w:rsidRPr="00F608DF" w:rsidRDefault="006A1DC2" w:rsidP="009B264E">
            <w:pPr>
              <w:tabs>
                <w:tab w:val="left" w:pos="3274"/>
              </w:tabs>
              <w:rPr>
                <w:rFonts w:asciiTheme="minorHAnsi" w:hAnsiTheme="minorHAnsi" w:cstheme="minorHAnsi"/>
                <w:sz w:val="22"/>
                <w:szCs w:val="22"/>
                <w:lang w:val="en-GB"/>
              </w:rPr>
            </w:pPr>
            <w:r>
              <w:rPr>
                <w:rFonts w:asciiTheme="minorHAnsi" w:hAnsiTheme="minorHAnsi" w:cstheme="minorHAnsi"/>
                <w:sz w:val="22"/>
                <w:szCs w:val="22"/>
                <w:lang w:val="en-GB"/>
              </w:rPr>
              <w:t>Mrs E Ambrose, Headteacher</w:t>
            </w:r>
            <w:r w:rsidR="004179DF">
              <w:rPr>
                <w:rFonts w:asciiTheme="minorHAnsi" w:hAnsiTheme="minorHAnsi" w:cstheme="minorHAnsi"/>
                <w:sz w:val="22"/>
                <w:szCs w:val="22"/>
                <w:lang w:val="en-GB"/>
              </w:rPr>
              <w:t xml:space="preserve"> </w:t>
            </w:r>
          </w:p>
        </w:tc>
      </w:tr>
      <w:tr w:rsidR="00CC1CA3" w14:paraId="7BE3E247" w14:textId="77777777" w:rsidTr="00CC1CA3">
        <w:trPr>
          <w:jc w:val="center"/>
        </w:trPr>
        <w:tc>
          <w:tcPr>
            <w:tcW w:w="2660" w:type="dxa"/>
          </w:tcPr>
          <w:p w14:paraId="662474F1" w14:textId="77777777" w:rsidR="00CC1CA3" w:rsidRPr="00F608DF" w:rsidRDefault="00CC1CA3" w:rsidP="009B264E">
            <w:pPr>
              <w:tabs>
                <w:tab w:val="left" w:pos="3274"/>
              </w:tabs>
              <w:rPr>
                <w:rFonts w:asciiTheme="minorHAnsi" w:hAnsiTheme="minorHAnsi" w:cstheme="minorHAnsi"/>
                <w:sz w:val="22"/>
                <w:szCs w:val="22"/>
                <w:lang w:val="en-GB"/>
              </w:rPr>
            </w:pPr>
            <w:r w:rsidRPr="00F608DF">
              <w:rPr>
                <w:rFonts w:asciiTheme="minorHAnsi" w:hAnsiTheme="minorHAnsi" w:cstheme="minorHAnsi"/>
                <w:sz w:val="22"/>
                <w:szCs w:val="22"/>
                <w:lang w:val="en-GB"/>
              </w:rPr>
              <w:t>Last Reviewed:</w:t>
            </w:r>
          </w:p>
          <w:p w14:paraId="1FA73C5C" w14:textId="77777777" w:rsidR="00CC1CA3" w:rsidRPr="00F608DF" w:rsidRDefault="00CC1CA3" w:rsidP="009B264E">
            <w:pPr>
              <w:tabs>
                <w:tab w:val="left" w:pos="3274"/>
              </w:tabs>
              <w:rPr>
                <w:rFonts w:asciiTheme="minorHAnsi" w:hAnsiTheme="minorHAnsi" w:cstheme="minorHAnsi"/>
                <w:sz w:val="22"/>
                <w:szCs w:val="22"/>
                <w:lang w:val="en-GB"/>
              </w:rPr>
            </w:pPr>
          </w:p>
        </w:tc>
        <w:tc>
          <w:tcPr>
            <w:tcW w:w="4423" w:type="dxa"/>
          </w:tcPr>
          <w:p w14:paraId="6DC36418" w14:textId="1F2D3310" w:rsidR="00CC1CA3" w:rsidRPr="00F608DF" w:rsidRDefault="003808C4" w:rsidP="009B264E">
            <w:pPr>
              <w:tabs>
                <w:tab w:val="left" w:pos="3274"/>
              </w:tabs>
              <w:rPr>
                <w:rFonts w:asciiTheme="minorHAnsi" w:hAnsiTheme="minorHAnsi" w:cstheme="minorHAnsi"/>
                <w:sz w:val="22"/>
                <w:szCs w:val="22"/>
                <w:lang w:val="en-GB"/>
              </w:rPr>
            </w:pPr>
            <w:r>
              <w:rPr>
                <w:rFonts w:asciiTheme="minorHAnsi" w:hAnsiTheme="minorHAnsi" w:cstheme="minorHAnsi"/>
                <w:sz w:val="22"/>
                <w:szCs w:val="22"/>
                <w:lang w:val="en-GB"/>
              </w:rPr>
              <w:t>December</w:t>
            </w:r>
            <w:r w:rsidR="004D2623">
              <w:rPr>
                <w:rFonts w:asciiTheme="minorHAnsi" w:hAnsiTheme="minorHAnsi" w:cstheme="minorHAnsi"/>
                <w:sz w:val="22"/>
                <w:szCs w:val="22"/>
                <w:lang w:val="en-GB"/>
              </w:rPr>
              <w:t xml:space="preserve"> 202</w:t>
            </w:r>
            <w:r>
              <w:rPr>
                <w:rFonts w:asciiTheme="minorHAnsi" w:hAnsiTheme="minorHAnsi" w:cstheme="minorHAnsi"/>
                <w:sz w:val="22"/>
                <w:szCs w:val="22"/>
                <w:lang w:val="en-GB"/>
              </w:rPr>
              <w:t>5</w:t>
            </w:r>
          </w:p>
        </w:tc>
      </w:tr>
      <w:tr w:rsidR="00175AEA" w14:paraId="432C3FFC" w14:textId="77777777" w:rsidTr="00CC1CA3">
        <w:trPr>
          <w:jc w:val="center"/>
        </w:trPr>
        <w:tc>
          <w:tcPr>
            <w:tcW w:w="2660" w:type="dxa"/>
          </w:tcPr>
          <w:p w14:paraId="7199D2EF" w14:textId="77777777" w:rsidR="00175AEA" w:rsidRPr="00F608DF" w:rsidRDefault="00CC1CA3" w:rsidP="009B264E">
            <w:pPr>
              <w:tabs>
                <w:tab w:val="left" w:pos="3274"/>
              </w:tabs>
              <w:rPr>
                <w:rFonts w:asciiTheme="minorHAnsi" w:hAnsiTheme="minorHAnsi" w:cstheme="minorHAnsi"/>
                <w:sz w:val="22"/>
                <w:szCs w:val="22"/>
                <w:lang w:val="en-GB"/>
              </w:rPr>
            </w:pPr>
            <w:r w:rsidRPr="00F608DF">
              <w:rPr>
                <w:rFonts w:asciiTheme="minorHAnsi" w:hAnsiTheme="minorHAnsi" w:cstheme="minorHAnsi"/>
                <w:sz w:val="22"/>
                <w:szCs w:val="22"/>
                <w:lang w:val="en-GB"/>
              </w:rPr>
              <w:t>Next Review:</w:t>
            </w:r>
          </w:p>
          <w:p w14:paraId="353E103D" w14:textId="77777777" w:rsidR="00E70158" w:rsidRPr="00F608DF" w:rsidRDefault="00E70158" w:rsidP="009B264E">
            <w:pPr>
              <w:tabs>
                <w:tab w:val="left" w:pos="3274"/>
              </w:tabs>
              <w:rPr>
                <w:rFonts w:asciiTheme="minorHAnsi" w:hAnsiTheme="minorHAnsi" w:cstheme="minorHAnsi"/>
                <w:sz w:val="22"/>
                <w:szCs w:val="22"/>
                <w:lang w:val="en-GB"/>
              </w:rPr>
            </w:pPr>
          </w:p>
        </w:tc>
        <w:tc>
          <w:tcPr>
            <w:tcW w:w="4423" w:type="dxa"/>
          </w:tcPr>
          <w:p w14:paraId="2901BFEA" w14:textId="68423472" w:rsidR="00175AEA" w:rsidRPr="00F608DF" w:rsidRDefault="003808C4" w:rsidP="009B264E">
            <w:pPr>
              <w:tabs>
                <w:tab w:val="left" w:pos="3274"/>
              </w:tabs>
              <w:rPr>
                <w:rFonts w:asciiTheme="minorHAnsi" w:hAnsiTheme="minorHAnsi" w:cstheme="minorHAnsi"/>
                <w:sz w:val="22"/>
                <w:szCs w:val="22"/>
                <w:lang w:val="en-GB"/>
              </w:rPr>
            </w:pPr>
            <w:r>
              <w:rPr>
                <w:rFonts w:asciiTheme="minorHAnsi" w:hAnsiTheme="minorHAnsi" w:cstheme="minorHAnsi"/>
                <w:sz w:val="22"/>
                <w:szCs w:val="22"/>
                <w:lang w:val="en-GB"/>
              </w:rPr>
              <w:t>December 2026</w:t>
            </w:r>
          </w:p>
        </w:tc>
      </w:tr>
      <w:tr w:rsidR="00175AEA" w14:paraId="00368899" w14:textId="77777777" w:rsidTr="00CC1CA3">
        <w:trPr>
          <w:jc w:val="center"/>
        </w:trPr>
        <w:tc>
          <w:tcPr>
            <w:tcW w:w="2660" w:type="dxa"/>
          </w:tcPr>
          <w:p w14:paraId="139F876F" w14:textId="77777777" w:rsidR="00175AEA" w:rsidRPr="00F608DF" w:rsidRDefault="00E70158" w:rsidP="009B264E">
            <w:pPr>
              <w:tabs>
                <w:tab w:val="left" w:pos="3274"/>
              </w:tabs>
              <w:rPr>
                <w:rFonts w:asciiTheme="minorHAnsi" w:hAnsiTheme="minorHAnsi" w:cstheme="minorHAnsi"/>
                <w:sz w:val="22"/>
                <w:szCs w:val="22"/>
                <w:lang w:val="en-GB"/>
              </w:rPr>
            </w:pPr>
            <w:r w:rsidRPr="00F608DF">
              <w:rPr>
                <w:rFonts w:asciiTheme="minorHAnsi" w:hAnsiTheme="minorHAnsi" w:cstheme="minorHAnsi"/>
                <w:sz w:val="22"/>
                <w:szCs w:val="22"/>
                <w:lang w:val="en-GB"/>
              </w:rPr>
              <w:t>Summary of changes</w:t>
            </w:r>
            <w:r w:rsidR="00CC1CA3" w:rsidRPr="00F608DF">
              <w:rPr>
                <w:rFonts w:asciiTheme="minorHAnsi" w:hAnsiTheme="minorHAnsi" w:cstheme="minorHAnsi"/>
                <w:sz w:val="22"/>
                <w:szCs w:val="22"/>
                <w:lang w:val="en-GB"/>
              </w:rPr>
              <w:t>:</w:t>
            </w:r>
          </w:p>
          <w:p w14:paraId="6A1B5B7A" w14:textId="77777777" w:rsidR="00E70158" w:rsidRPr="00F608DF" w:rsidRDefault="00E70158" w:rsidP="009B264E">
            <w:pPr>
              <w:tabs>
                <w:tab w:val="left" w:pos="3274"/>
              </w:tabs>
              <w:rPr>
                <w:rFonts w:asciiTheme="minorHAnsi" w:hAnsiTheme="minorHAnsi" w:cstheme="minorHAnsi"/>
                <w:sz w:val="22"/>
                <w:szCs w:val="22"/>
                <w:lang w:val="en-GB"/>
              </w:rPr>
            </w:pPr>
          </w:p>
        </w:tc>
        <w:tc>
          <w:tcPr>
            <w:tcW w:w="4423" w:type="dxa"/>
          </w:tcPr>
          <w:p w14:paraId="7CA50685" w14:textId="77777777" w:rsidR="00CC1CA3" w:rsidRDefault="00A028BA" w:rsidP="005E2D07">
            <w:pPr>
              <w:rPr>
                <w:rFonts w:asciiTheme="minorHAnsi" w:hAnsiTheme="minorHAnsi" w:cstheme="minorHAnsi"/>
                <w:sz w:val="22"/>
                <w:szCs w:val="22"/>
                <w:lang w:val="en-GB"/>
              </w:rPr>
            </w:pPr>
            <w:r>
              <w:rPr>
                <w:rFonts w:asciiTheme="minorHAnsi" w:hAnsiTheme="minorHAnsi" w:cstheme="minorHAnsi"/>
                <w:sz w:val="22"/>
                <w:szCs w:val="22"/>
                <w:lang w:val="en-GB"/>
              </w:rPr>
              <w:t>Inclusion of Nursery</w:t>
            </w:r>
            <w:r w:rsidR="00DC030B">
              <w:rPr>
                <w:rFonts w:asciiTheme="minorHAnsi" w:hAnsiTheme="minorHAnsi" w:cstheme="minorHAnsi"/>
                <w:sz w:val="22"/>
                <w:szCs w:val="22"/>
                <w:lang w:val="en-GB"/>
              </w:rPr>
              <w:t xml:space="preserve"> class within the policy.</w:t>
            </w:r>
          </w:p>
          <w:p w14:paraId="5CD2AFE3" w14:textId="77777777" w:rsidR="009320A4" w:rsidRDefault="009320A4" w:rsidP="005E2D07">
            <w:pPr>
              <w:rPr>
                <w:rFonts w:asciiTheme="minorHAnsi" w:hAnsiTheme="minorHAnsi" w:cstheme="minorHAnsi"/>
                <w:sz w:val="22"/>
                <w:szCs w:val="22"/>
                <w:lang w:val="en-GB"/>
              </w:rPr>
            </w:pPr>
          </w:p>
          <w:p w14:paraId="14703168" w14:textId="77777777" w:rsidR="009320A4" w:rsidRDefault="009320A4" w:rsidP="005E2D07">
            <w:pPr>
              <w:rPr>
                <w:rFonts w:asciiTheme="minorHAnsi" w:hAnsiTheme="minorHAnsi" w:cstheme="minorHAnsi"/>
                <w:sz w:val="22"/>
                <w:szCs w:val="22"/>
                <w:lang w:val="en-GB"/>
              </w:rPr>
            </w:pPr>
            <w:r>
              <w:rPr>
                <w:rFonts w:asciiTheme="minorHAnsi" w:hAnsiTheme="minorHAnsi" w:cstheme="minorHAnsi"/>
                <w:sz w:val="22"/>
                <w:szCs w:val="22"/>
                <w:lang w:val="en-GB"/>
              </w:rPr>
              <w:t xml:space="preserve">Updated details on staggered start now home visits happen in summer term and staggered start is shorter now. </w:t>
            </w:r>
          </w:p>
          <w:p w14:paraId="1850FE50" w14:textId="77777777" w:rsidR="00373663" w:rsidRDefault="00373663" w:rsidP="005E2D07">
            <w:pPr>
              <w:rPr>
                <w:rFonts w:asciiTheme="minorHAnsi" w:hAnsiTheme="minorHAnsi" w:cstheme="minorHAnsi"/>
                <w:sz w:val="22"/>
                <w:szCs w:val="22"/>
                <w:lang w:val="en-GB"/>
              </w:rPr>
            </w:pPr>
          </w:p>
          <w:p w14:paraId="36915354" w14:textId="297DA054" w:rsidR="00373663" w:rsidRPr="00F608DF" w:rsidRDefault="00373663" w:rsidP="005E2D07">
            <w:pPr>
              <w:rPr>
                <w:rFonts w:asciiTheme="minorHAnsi" w:hAnsiTheme="minorHAnsi" w:cstheme="minorHAnsi"/>
                <w:sz w:val="22"/>
                <w:szCs w:val="22"/>
                <w:lang w:val="en-GB"/>
              </w:rPr>
            </w:pPr>
            <w:r>
              <w:rPr>
                <w:rFonts w:asciiTheme="minorHAnsi" w:hAnsiTheme="minorHAnsi" w:cstheme="minorHAnsi"/>
                <w:sz w:val="22"/>
                <w:szCs w:val="22"/>
                <w:lang w:val="en-GB"/>
              </w:rPr>
              <w:t>Have changed terminology: Teaching Assistant now replaced with pupil support staff.</w:t>
            </w:r>
          </w:p>
        </w:tc>
      </w:tr>
    </w:tbl>
    <w:p w14:paraId="47230935" w14:textId="77777777" w:rsidR="005E2D07" w:rsidRDefault="005E2D07" w:rsidP="005E2D07">
      <w:pPr>
        <w:jc w:val="both"/>
        <w:rPr>
          <w:rFonts w:asciiTheme="minorHAnsi" w:hAnsiTheme="minorHAnsi" w:cstheme="minorHAnsi"/>
          <w:b/>
          <w:color w:val="0070C0"/>
          <w:sz w:val="22"/>
          <w:szCs w:val="22"/>
        </w:rPr>
      </w:pPr>
    </w:p>
    <w:p w14:paraId="262515DE" w14:textId="77777777" w:rsidR="005E2D07" w:rsidRDefault="005E2D07" w:rsidP="005E2D07">
      <w:pPr>
        <w:jc w:val="both"/>
        <w:rPr>
          <w:rFonts w:asciiTheme="minorHAnsi" w:hAnsiTheme="minorHAnsi" w:cstheme="minorHAnsi"/>
          <w:b/>
          <w:color w:val="0070C0"/>
          <w:sz w:val="22"/>
          <w:szCs w:val="22"/>
        </w:rPr>
      </w:pPr>
    </w:p>
    <w:p w14:paraId="77C49ED1" w14:textId="77777777" w:rsidR="005E2D07" w:rsidRDefault="005E2D07" w:rsidP="005E2D07">
      <w:pPr>
        <w:jc w:val="both"/>
        <w:rPr>
          <w:rFonts w:asciiTheme="minorHAnsi" w:hAnsiTheme="minorHAnsi" w:cstheme="minorHAnsi"/>
          <w:b/>
          <w:color w:val="0070C0"/>
          <w:sz w:val="22"/>
          <w:szCs w:val="22"/>
        </w:rPr>
      </w:pPr>
    </w:p>
    <w:p w14:paraId="4D0DA878" w14:textId="77777777" w:rsidR="005E2D07" w:rsidRDefault="005E2D07" w:rsidP="005E2D07">
      <w:pPr>
        <w:jc w:val="both"/>
        <w:rPr>
          <w:rFonts w:asciiTheme="minorHAnsi" w:hAnsiTheme="minorHAnsi" w:cstheme="minorHAnsi"/>
          <w:b/>
          <w:color w:val="0070C0"/>
          <w:sz w:val="22"/>
          <w:szCs w:val="22"/>
        </w:rPr>
      </w:pPr>
    </w:p>
    <w:p w14:paraId="2004D6D7" w14:textId="77777777" w:rsidR="005E2D07" w:rsidRDefault="005E2D07" w:rsidP="005E2D07">
      <w:pPr>
        <w:jc w:val="both"/>
        <w:rPr>
          <w:rFonts w:asciiTheme="minorHAnsi" w:hAnsiTheme="minorHAnsi" w:cstheme="minorHAnsi"/>
          <w:b/>
          <w:color w:val="0070C0"/>
          <w:sz w:val="22"/>
          <w:szCs w:val="22"/>
        </w:rPr>
      </w:pPr>
    </w:p>
    <w:p w14:paraId="3268FEA6" w14:textId="77777777" w:rsidR="005E2D07" w:rsidRDefault="005E2D07" w:rsidP="005E2D07">
      <w:pPr>
        <w:jc w:val="both"/>
        <w:rPr>
          <w:rFonts w:asciiTheme="minorHAnsi" w:hAnsiTheme="minorHAnsi" w:cstheme="minorHAnsi"/>
          <w:b/>
          <w:color w:val="0070C0"/>
          <w:sz w:val="22"/>
          <w:szCs w:val="22"/>
        </w:rPr>
      </w:pPr>
    </w:p>
    <w:p w14:paraId="074EF251" w14:textId="77777777" w:rsidR="006A1DC2" w:rsidRDefault="006A1DC2" w:rsidP="005E2D07">
      <w:pPr>
        <w:jc w:val="both"/>
        <w:rPr>
          <w:rFonts w:asciiTheme="minorHAnsi" w:hAnsiTheme="minorHAnsi" w:cstheme="minorHAnsi"/>
          <w:b/>
          <w:color w:val="0070C0"/>
          <w:sz w:val="22"/>
          <w:szCs w:val="22"/>
        </w:rPr>
      </w:pPr>
    </w:p>
    <w:p w14:paraId="00FDF402" w14:textId="77777777" w:rsidR="005E2D07" w:rsidRDefault="005E2D07" w:rsidP="005E2D07">
      <w:pPr>
        <w:jc w:val="both"/>
        <w:rPr>
          <w:rFonts w:asciiTheme="minorHAnsi" w:hAnsiTheme="minorHAnsi" w:cstheme="minorHAnsi"/>
          <w:b/>
          <w:color w:val="0070C0"/>
          <w:sz w:val="22"/>
          <w:szCs w:val="22"/>
        </w:rPr>
      </w:pPr>
    </w:p>
    <w:p w14:paraId="2986B211" w14:textId="77777777" w:rsidR="005E2D07" w:rsidRDefault="005E2D07" w:rsidP="005E2D07">
      <w:pPr>
        <w:jc w:val="both"/>
        <w:rPr>
          <w:rFonts w:asciiTheme="minorHAnsi" w:hAnsiTheme="minorHAnsi" w:cstheme="minorHAnsi"/>
          <w:b/>
          <w:color w:val="0070C0"/>
          <w:sz w:val="22"/>
          <w:szCs w:val="22"/>
        </w:rPr>
      </w:pPr>
      <w:r w:rsidRPr="005E2D07">
        <w:rPr>
          <w:rFonts w:asciiTheme="minorHAnsi" w:hAnsiTheme="minorHAnsi" w:cstheme="minorHAnsi"/>
          <w:b/>
          <w:color w:val="0070C0"/>
          <w:sz w:val="22"/>
          <w:szCs w:val="22"/>
        </w:rPr>
        <w:t>Rationale:</w:t>
      </w:r>
    </w:p>
    <w:p w14:paraId="2F69F8A4" w14:textId="77777777" w:rsidR="005E2D07" w:rsidRPr="005E2D07" w:rsidRDefault="005E2D07" w:rsidP="005E2D07">
      <w:pPr>
        <w:jc w:val="both"/>
        <w:rPr>
          <w:rFonts w:asciiTheme="minorHAnsi" w:hAnsiTheme="minorHAnsi" w:cstheme="minorHAnsi"/>
          <w:b/>
          <w:color w:val="0070C0"/>
          <w:sz w:val="22"/>
          <w:szCs w:val="22"/>
        </w:rPr>
      </w:pPr>
    </w:p>
    <w:p w14:paraId="0F746EFB" w14:textId="3889E40B"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t>The Early Years Foundation Stage is a distinct stage of education for children aged from zero to five years. The earlier stages will be covered in nurseries and through childminders. The final year of this stage is covered while children are in reception classes, from the age of four.</w:t>
      </w:r>
    </w:p>
    <w:p w14:paraId="00D24248" w14:textId="77777777" w:rsidR="005E2D07" w:rsidRPr="005E2D07" w:rsidRDefault="005E2D07" w:rsidP="005E2D07">
      <w:pPr>
        <w:rPr>
          <w:rFonts w:asciiTheme="minorHAnsi" w:hAnsiTheme="minorHAnsi" w:cstheme="minorHAnsi"/>
          <w:sz w:val="22"/>
          <w:szCs w:val="22"/>
        </w:rPr>
      </w:pPr>
    </w:p>
    <w:p w14:paraId="1D456AA2" w14:textId="77777777" w:rsidR="005E2D07" w:rsidRPr="005E2D07" w:rsidRDefault="005E2D07" w:rsidP="005E2D07">
      <w:pPr>
        <w:ind w:left="720"/>
        <w:rPr>
          <w:rFonts w:asciiTheme="minorHAnsi" w:hAnsiTheme="minorHAnsi" w:cstheme="minorHAnsi"/>
          <w:sz w:val="22"/>
          <w:szCs w:val="22"/>
        </w:rPr>
      </w:pPr>
      <w:r w:rsidRPr="005E2D07">
        <w:rPr>
          <w:rFonts w:asciiTheme="minorHAnsi" w:hAnsiTheme="minorHAnsi" w:cstheme="minorHAnsi"/>
          <w:sz w:val="22"/>
          <w:szCs w:val="22"/>
        </w:rPr>
        <w:t>‘Children are born ready, able and eager to learn. They actively reach out to interact with other people, and in the world around them. Development is not an automatic process, however. It depends on each unique child having opportunities to interact in positive relationships and enabling environments.’ (Development Matters)</w:t>
      </w:r>
    </w:p>
    <w:p w14:paraId="0B1899F7" w14:textId="77777777" w:rsidR="005E2D07" w:rsidRPr="005E2D07" w:rsidRDefault="005E2D07" w:rsidP="005E2D07">
      <w:pPr>
        <w:rPr>
          <w:rFonts w:asciiTheme="minorHAnsi" w:hAnsiTheme="minorHAnsi" w:cstheme="minorHAnsi"/>
          <w:sz w:val="22"/>
          <w:szCs w:val="22"/>
        </w:rPr>
      </w:pPr>
    </w:p>
    <w:p w14:paraId="49D75C8A" w14:textId="77777777" w:rsidR="005E2D07" w:rsidRPr="005E2D07" w:rsidRDefault="005E2D07" w:rsidP="005E2D07">
      <w:pPr>
        <w:ind w:left="720"/>
        <w:rPr>
          <w:rFonts w:asciiTheme="minorHAnsi" w:hAnsiTheme="minorHAnsi" w:cstheme="minorHAnsi"/>
          <w:sz w:val="22"/>
          <w:szCs w:val="22"/>
        </w:rPr>
      </w:pPr>
      <w:r w:rsidRPr="005E2D07">
        <w:rPr>
          <w:rFonts w:asciiTheme="minorHAnsi" w:hAnsiTheme="minorHAnsi" w:cstheme="minorHAnsi"/>
          <w:sz w:val="22"/>
          <w:szCs w:val="22"/>
        </w:rPr>
        <w:t xml:space="preserve">‘Children develop in the context of relationships and the environment around them. This is unique to each family, and reflects individual communities and cultures.’ </w:t>
      </w:r>
    </w:p>
    <w:p w14:paraId="660602BB" w14:textId="77777777" w:rsidR="005E2D07" w:rsidRPr="005E2D07" w:rsidRDefault="005E2D07" w:rsidP="005E2D07">
      <w:pPr>
        <w:ind w:left="720"/>
        <w:rPr>
          <w:rFonts w:asciiTheme="minorHAnsi" w:hAnsiTheme="minorHAnsi" w:cstheme="minorHAnsi"/>
          <w:sz w:val="22"/>
          <w:szCs w:val="22"/>
        </w:rPr>
      </w:pPr>
      <w:r w:rsidRPr="005E2D07">
        <w:rPr>
          <w:rFonts w:asciiTheme="minorHAnsi" w:hAnsiTheme="minorHAnsi" w:cstheme="minorHAnsi"/>
          <w:sz w:val="22"/>
          <w:szCs w:val="22"/>
        </w:rPr>
        <w:t>(Development Matters)</w:t>
      </w:r>
    </w:p>
    <w:p w14:paraId="0FA3AFA8" w14:textId="77777777" w:rsidR="005E2D07" w:rsidRPr="005E2D07" w:rsidRDefault="005E2D07" w:rsidP="005E2D07">
      <w:pPr>
        <w:rPr>
          <w:rFonts w:asciiTheme="minorHAnsi" w:hAnsiTheme="minorHAnsi" w:cstheme="minorHAnsi"/>
          <w:sz w:val="22"/>
          <w:szCs w:val="22"/>
        </w:rPr>
      </w:pPr>
    </w:p>
    <w:p w14:paraId="15966CD7"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t>At Holy Trinity, we recognise the importance of providing a positive start to children’s school life, developing strong relationships with the children and their parents in an environment where they feel confident and safe. This allows children to develop a love of learning and curiosity about the world around them. We believe that valued and respected children will develop resilience and self-confidence, as well as a positive attitude to future relations and learning.</w:t>
      </w:r>
    </w:p>
    <w:p w14:paraId="46DA3F69" w14:textId="77777777" w:rsidR="005E2D07" w:rsidRPr="005E2D07" w:rsidRDefault="005E2D07" w:rsidP="005E2D07">
      <w:pPr>
        <w:rPr>
          <w:rFonts w:asciiTheme="minorHAnsi" w:hAnsiTheme="minorHAnsi" w:cstheme="minorHAnsi"/>
          <w:sz w:val="22"/>
          <w:szCs w:val="22"/>
        </w:rPr>
      </w:pPr>
    </w:p>
    <w:p w14:paraId="3DBF67AD"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t>Learning for young children goes on everywhere, not just in planned activities but also in everyday tasks such as when children wash their hands, play in the playground and have their snacks. The curriculum in the Early Years Foundation Stage cannot be organised into neatly packaged sections: opportunity for learning exists everywhere.</w:t>
      </w:r>
    </w:p>
    <w:p w14:paraId="72F92B17" w14:textId="77777777" w:rsidR="005E2D07" w:rsidRPr="005E2D07" w:rsidRDefault="005E2D07" w:rsidP="005E2D07">
      <w:pPr>
        <w:rPr>
          <w:rFonts w:asciiTheme="minorHAnsi" w:hAnsiTheme="minorHAnsi" w:cstheme="minorHAnsi"/>
          <w:sz w:val="22"/>
          <w:szCs w:val="22"/>
        </w:rPr>
      </w:pPr>
    </w:p>
    <w:p w14:paraId="5BF709FD" w14:textId="433D066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t xml:space="preserve">For this reason, </w:t>
      </w:r>
      <w:r w:rsidR="00DC030B">
        <w:rPr>
          <w:rFonts w:asciiTheme="minorHAnsi" w:hAnsiTheme="minorHAnsi" w:cstheme="minorHAnsi"/>
          <w:sz w:val="22"/>
          <w:szCs w:val="22"/>
        </w:rPr>
        <w:t xml:space="preserve">Nursery and </w:t>
      </w:r>
      <w:r w:rsidRPr="005E2D07">
        <w:rPr>
          <w:rFonts w:asciiTheme="minorHAnsi" w:hAnsiTheme="minorHAnsi" w:cstheme="minorHAnsi"/>
          <w:sz w:val="22"/>
          <w:szCs w:val="22"/>
        </w:rPr>
        <w:t>Reception children must have the opportunity to learn in different environments (both indoors and outdoors) and in the context of different relationships and social settings such as child</w:t>
      </w:r>
      <w:r w:rsidR="004179DF">
        <w:rPr>
          <w:rFonts w:asciiTheme="minorHAnsi" w:hAnsiTheme="minorHAnsi" w:cstheme="minorHAnsi"/>
          <w:sz w:val="22"/>
          <w:szCs w:val="22"/>
        </w:rPr>
        <w:t>-</w:t>
      </w:r>
      <w:r w:rsidRPr="005E2D07">
        <w:rPr>
          <w:rFonts w:asciiTheme="minorHAnsi" w:hAnsiTheme="minorHAnsi" w:cstheme="minorHAnsi"/>
          <w:sz w:val="22"/>
          <w:szCs w:val="22"/>
        </w:rPr>
        <w:t>initiated activities, adult led tasks and adult guided activities.</w:t>
      </w:r>
    </w:p>
    <w:p w14:paraId="2F4719D6" w14:textId="77777777" w:rsidR="005E2D07" w:rsidRPr="005E2D07" w:rsidRDefault="005E2D07" w:rsidP="005E2D07">
      <w:pPr>
        <w:rPr>
          <w:rFonts w:asciiTheme="minorHAnsi" w:hAnsiTheme="minorHAnsi" w:cstheme="minorHAnsi"/>
          <w:sz w:val="22"/>
          <w:szCs w:val="22"/>
        </w:rPr>
      </w:pPr>
    </w:p>
    <w:p w14:paraId="55B6E1EF"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t>At Holy Trinity children have opportunities to develop the following skills:</w:t>
      </w:r>
    </w:p>
    <w:p w14:paraId="64067AB1"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sym w:font="Symbol" w:char="F0B7"/>
      </w:r>
      <w:r w:rsidRPr="005E2D07">
        <w:rPr>
          <w:rFonts w:asciiTheme="minorHAnsi" w:hAnsiTheme="minorHAnsi" w:cstheme="minorHAnsi"/>
          <w:sz w:val="22"/>
          <w:szCs w:val="22"/>
        </w:rPr>
        <w:t xml:space="preserve">  respecting others </w:t>
      </w:r>
    </w:p>
    <w:p w14:paraId="679DD594"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sym w:font="Symbol" w:char="F0B7"/>
      </w:r>
      <w:r w:rsidRPr="005E2D07">
        <w:rPr>
          <w:rFonts w:asciiTheme="minorHAnsi" w:hAnsiTheme="minorHAnsi" w:cstheme="minorHAnsi"/>
          <w:sz w:val="22"/>
          <w:szCs w:val="22"/>
        </w:rPr>
        <w:t xml:space="preserve">  listening to others and responding appropriately </w:t>
      </w:r>
    </w:p>
    <w:p w14:paraId="2D178395"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sym w:font="Symbol" w:char="F0B7"/>
      </w:r>
      <w:r w:rsidRPr="005E2D07">
        <w:rPr>
          <w:rFonts w:asciiTheme="minorHAnsi" w:hAnsiTheme="minorHAnsi" w:cstheme="minorHAnsi"/>
          <w:sz w:val="22"/>
          <w:szCs w:val="22"/>
        </w:rPr>
        <w:t xml:space="preserve">  talking effectively to others </w:t>
      </w:r>
    </w:p>
    <w:p w14:paraId="7A1FA56B"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sym w:font="Symbol" w:char="F0B7"/>
      </w:r>
      <w:r w:rsidRPr="005E2D07">
        <w:rPr>
          <w:rFonts w:asciiTheme="minorHAnsi" w:hAnsiTheme="minorHAnsi" w:cstheme="minorHAnsi"/>
          <w:sz w:val="22"/>
          <w:szCs w:val="22"/>
        </w:rPr>
        <w:t xml:space="preserve">  exploring new objects or ideas</w:t>
      </w:r>
    </w:p>
    <w:p w14:paraId="2B1A0637"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t xml:space="preserve"> </w:t>
      </w:r>
      <w:r w:rsidRPr="005E2D07">
        <w:rPr>
          <w:rFonts w:asciiTheme="minorHAnsi" w:hAnsiTheme="minorHAnsi" w:cstheme="minorHAnsi"/>
          <w:sz w:val="22"/>
          <w:szCs w:val="22"/>
        </w:rPr>
        <w:sym w:font="Symbol" w:char="F0B7"/>
      </w:r>
      <w:r w:rsidRPr="005E2D07">
        <w:rPr>
          <w:rFonts w:asciiTheme="minorHAnsi" w:hAnsiTheme="minorHAnsi" w:cstheme="minorHAnsi"/>
          <w:sz w:val="22"/>
          <w:szCs w:val="22"/>
        </w:rPr>
        <w:t xml:space="preserve"> taking part in new experiences </w:t>
      </w:r>
    </w:p>
    <w:p w14:paraId="206D27B3"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sym w:font="Symbol" w:char="F0B7"/>
      </w:r>
      <w:r w:rsidRPr="005E2D07">
        <w:rPr>
          <w:rFonts w:asciiTheme="minorHAnsi" w:hAnsiTheme="minorHAnsi" w:cstheme="minorHAnsi"/>
          <w:sz w:val="22"/>
          <w:szCs w:val="22"/>
        </w:rPr>
        <w:t xml:space="preserve"> practising newly acquired skills </w:t>
      </w:r>
    </w:p>
    <w:p w14:paraId="1698CEF4"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sym w:font="Symbol" w:char="F0B7"/>
      </w:r>
      <w:r w:rsidRPr="005E2D07">
        <w:rPr>
          <w:rFonts w:asciiTheme="minorHAnsi" w:hAnsiTheme="minorHAnsi" w:cstheme="minorHAnsi"/>
          <w:sz w:val="22"/>
          <w:szCs w:val="22"/>
        </w:rPr>
        <w:t xml:space="preserve"> recreating experiences </w:t>
      </w:r>
    </w:p>
    <w:p w14:paraId="7F4820B5"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sym w:font="Symbol" w:char="F0B7"/>
      </w:r>
      <w:r w:rsidRPr="005E2D07">
        <w:rPr>
          <w:rFonts w:asciiTheme="minorHAnsi" w:hAnsiTheme="minorHAnsi" w:cstheme="minorHAnsi"/>
          <w:sz w:val="22"/>
          <w:szCs w:val="22"/>
        </w:rPr>
        <w:t xml:space="preserve"> applying skills</w:t>
      </w:r>
    </w:p>
    <w:p w14:paraId="0D1BB731"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t xml:space="preserve"> </w:t>
      </w:r>
      <w:r w:rsidRPr="005E2D07">
        <w:rPr>
          <w:rFonts w:asciiTheme="minorHAnsi" w:hAnsiTheme="minorHAnsi" w:cstheme="minorHAnsi"/>
          <w:sz w:val="22"/>
          <w:szCs w:val="22"/>
        </w:rPr>
        <w:sym w:font="Symbol" w:char="F0B7"/>
      </w:r>
      <w:r w:rsidRPr="005E2D07">
        <w:rPr>
          <w:rFonts w:asciiTheme="minorHAnsi" w:hAnsiTheme="minorHAnsi" w:cstheme="minorHAnsi"/>
          <w:sz w:val="22"/>
          <w:szCs w:val="22"/>
        </w:rPr>
        <w:t xml:space="preserve"> experiencing challenges </w:t>
      </w:r>
    </w:p>
    <w:p w14:paraId="7B4F9AF4"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sym w:font="Symbol" w:char="F0B7"/>
      </w:r>
      <w:r w:rsidRPr="005E2D07">
        <w:rPr>
          <w:rFonts w:asciiTheme="minorHAnsi" w:hAnsiTheme="minorHAnsi" w:cstheme="minorHAnsi"/>
          <w:sz w:val="22"/>
          <w:szCs w:val="22"/>
        </w:rPr>
        <w:t xml:space="preserve"> learning to take risks </w:t>
      </w:r>
    </w:p>
    <w:p w14:paraId="37F87FC6"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sym w:font="Symbol" w:char="F0B7"/>
      </w:r>
      <w:r w:rsidRPr="005E2D07">
        <w:rPr>
          <w:rFonts w:asciiTheme="minorHAnsi" w:hAnsiTheme="minorHAnsi" w:cstheme="minorHAnsi"/>
          <w:sz w:val="22"/>
          <w:szCs w:val="22"/>
        </w:rPr>
        <w:t xml:space="preserve"> persistence </w:t>
      </w:r>
    </w:p>
    <w:p w14:paraId="534A8F98"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sym w:font="Symbol" w:char="F0B7"/>
      </w:r>
      <w:r w:rsidRPr="005E2D07">
        <w:rPr>
          <w:rFonts w:asciiTheme="minorHAnsi" w:hAnsiTheme="minorHAnsi" w:cstheme="minorHAnsi"/>
          <w:sz w:val="22"/>
          <w:szCs w:val="22"/>
        </w:rPr>
        <w:t xml:space="preserve">  independence </w:t>
      </w:r>
    </w:p>
    <w:p w14:paraId="6E738AB0"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sym w:font="Symbol" w:char="F0B7"/>
      </w:r>
      <w:r w:rsidRPr="005E2D07">
        <w:rPr>
          <w:rFonts w:asciiTheme="minorHAnsi" w:hAnsiTheme="minorHAnsi" w:cstheme="minorHAnsi"/>
          <w:sz w:val="22"/>
          <w:szCs w:val="22"/>
        </w:rPr>
        <w:t xml:space="preserve"> beginning to form strategies to solve problems.</w:t>
      </w:r>
    </w:p>
    <w:p w14:paraId="619C8549" w14:textId="77777777" w:rsidR="005E2D07" w:rsidRPr="005E2D07" w:rsidRDefault="005E2D07" w:rsidP="005E2D07">
      <w:pPr>
        <w:rPr>
          <w:rFonts w:asciiTheme="minorHAnsi" w:hAnsiTheme="minorHAnsi" w:cstheme="minorHAnsi"/>
          <w:sz w:val="22"/>
          <w:szCs w:val="22"/>
        </w:rPr>
      </w:pPr>
    </w:p>
    <w:p w14:paraId="2AB2B1EC" w14:textId="77777777" w:rsidR="005E2D07" w:rsidRDefault="005E2D07" w:rsidP="005E2D07">
      <w:pPr>
        <w:rPr>
          <w:rFonts w:asciiTheme="minorHAnsi" w:hAnsiTheme="minorHAnsi" w:cstheme="minorHAnsi"/>
          <w:sz w:val="22"/>
          <w:szCs w:val="22"/>
        </w:rPr>
      </w:pPr>
    </w:p>
    <w:p w14:paraId="4D71404B" w14:textId="77777777" w:rsidR="00861244" w:rsidRDefault="00861244" w:rsidP="005E2D07">
      <w:pPr>
        <w:rPr>
          <w:rFonts w:asciiTheme="minorHAnsi" w:hAnsiTheme="minorHAnsi" w:cstheme="minorHAnsi"/>
          <w:sz w:val="22"/>
          <w:szCs w:val="22"/>
        </w:rPr>
      </w:pPr>
    </w:p>
    <w:p w14:paraId="3217C523" w14:textId="77777777" w:rsidR="00861244" w:rsidRDefault="00861244" w:rsidP="005E2D07">
      <w:pPr>
        <w:rPr>
          <w:rFonts w:asciiTheme="minorHAnsi" w:hAnsiTheme="minorHAnsi" w:cstheme="minorHAnsi"/>
          <w:sz w:val="22"/>
          <w:szCs w:val="22"/>
        </w:rPr>
      </w:pPr>
    </w:p>
    <w:p w14:paraId="7B096DA5" w14:textId="77777777" w:rsidR="00861244" w:rsidRPr="005E2D07" w:rsidRDefault="00861244" w:rsidP="005E2D07">
      <w:pPr>
        <w:rPr>
          <w:rFonts w:asciiTheme="minorHAnsi" w:hAnsiTheme="minorHAnsi" w:cstheme="minorHAnsi"/>
          <w:sz w:val="22"/>
          <w:szCs w:val="22"/>
        </w:rPr>
      </w:pPr>
    </w:p>
    <w:p w14:paraId="246086E6" w14:textId="77777777" w:rsidR="005E2D07" w:rsidRPr="005E2D07" w:rsidRDefault="005E2D07" w:rsidP="005E2D07">
      <w:pPr>
        <w:rPr>
          <w:rFonts w:asciiTheme="minorHAnsi" w:hAnsiTheme="minorHAnsi" w:cstheme="minorHAnsi"/>
          <w:sz w:val="22"/>
          <w:szCs w:val="22"/>
        </w:rPr>
      </w:pPr>
    </w:p>
    <w:p w14:paraId="2623E911" w14:textId="77777777" w:rsidR="005E2D07" w:rsidRPr="005E2D07" w:rsidRDefault="005E2D07" w:rsidP="005E2D07">
      <w:pPr>
        <w:jc w:val="both"/>
        <w:rPr>
          <w:rFonts w:asciiTheme="minorHAnsi" w:hAnsiTheme="minorHAnsi" w:cstheme="minorHAnsi"/>
          <w:b/>
          <w:color w:val="0070C0"/>
          <w:sz w:val="22"/>
          <w:szCs w:val="22"/>
        </w:rPr>
      </w:pPr>
      <w:r w:rsidRPr="005E2D07">
        <w:rPr>
          <w:rFonts w:asciiTheme="minorHAnsi" w:hAnsiTheme="minorHAnsi" w:cstheme="minorHAnsi"/>
          <w:b/>
          <w:color w:val="0070C0"/>
          <w:sz w:val="22"/>
          <w:szCs w:val="22"/>
        </w:rPr>
        <w:t>Principles (EYFS Statutory Guidance)</w:t>
      </w:r>
    </w:p>
    <w:p w14:paraId="4AB0FDE7" w14:textId="77777777" w:rsidR="005E2D07" w:rsidRPr="005E2D07" w:rsidRDefault="005E2D07" w:rsidP="005E2D07">
      <w:pPr>
        <w:jc w:val="both"/>
        <w:rPr>
          <w:rFonts w:asciiTheme="minorHAnsi" w:hAnsiTheme="minorHAnsi" w:cstheme="minorHAnsi"/>
          <w:b/>
          <w:color w:val="0070C0"/>
          <w:sz w:val="22"/>
          <w:szCs w:val="22"/>
        </w:rPr>
      </w:pPr>
    </w:p>
    <w:p w14:paraId="030960C3" w14:textId="77777777" w:rsid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t>The EYFS is based on 4 principles:</w:t>
      </w:r>
    </w:p>
    <w:p w14:paraId="19D1C427" w14:textId="77777777" w:rsidR="004179DF" w:rsidRPr="005E2D07" w:rsidRDefault="004179DF" w:rsidP="005E2D07">
      <w:pPr>
        <w:rPr>
          <w:rFonts w:asciiTheme="minorHAnsi" w:hAnsiTheme="minorHAnsi" w:cstheme="minorHAnsi"/>
          <w:sz w:val="22"/>
          <w:szCs w:val="22"/>
        </w:rPr>
      </w:pPr>
    </w:p>
    <w:p w14:paraId="1F5EBF33"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b/>
          <w:sz w:val="22"/>
          <w:szCs w:val="22"/>
        </w:rPr>
        <w:t>A Unique Child</w:t>
      </w:r>
      <w:r w:rsidRPr="005E2D07">
        <w:rPr>
          <w:rFonts w:asciiTheme="minorHAnsi" w:hAnsiTheme="minorHAnsi" w:cstheme="minorHAnsi"/>
          <w:sz w:val="22"/>
          <w:szCs w:val="22"/>
        </w:rPr>
        <w:t xml:space="preserve"> - Every child is a unique child who is constantly learning and can be resilient, capable, confident and self-assured.</w:t>
      </w:r>
    </w:p>
    <w:p w14:paraId="10D9C665"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b/>
          <w:sz w:val="22"/>
          <w:szCs w:val="22"/>
        </w:rPr>
        <w:t>Positive relationships</w:t>
      </w:r>
      <w:r w:rsidRPr="005E2D07">
        <w:rPr>
          <w:rFonts w:asciiTheme="minorHAnsi" w:hAnsiTheme="minorHAnsi" w:cstheme="minorHAnsi"/>
          <w:sz w:val="22"/>
          <w:szCs w:val="22"/>
        </w:rPr>
        <w:t xml:space="preserve"> - Children learn to be strong and independent through positive relationships.</w:t>
      </w:r>
    </w:p>
    <w:p w14:paraId="0D9CD362" w14:textId="0699FEB2"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b/>
          <w:sz w:val="22"/>
          <w:szCs w:val="22"/>
        </w:rPr>
        <w:t>Enabling Environments</w:t>
      </w:r>
      <w:r w:rsidRPr="005E2D07">
        <w:rPr>
          <w:rFonts w:asciiTheme="minorHAnsi" w:hAnsiTheme="minorHAnsi" w:cstheme="minorHAnsi"/>
          <w:sz w:val="22"/>
          <w:szCs w:val="22"/>
        </w:rPr>
        <w:t xml:space="preserve"> </w:t>
      </w:r>
      <w:r w:rsidRPr="005E2D07">
        <w:rPr>
          <w:rFonts w:asciiTheme="minorHAnsi" w:hAnsiTheme="minorHAnsi" w:cstheme="minorHAnsi"/>
          <w:b/>
          <w:bCs/>
          <w:sz w:val="22"/>
          <w:szCs w:val="22"/>
        </w:rPr>
        <w:t>with teaching and support from adults</w:t>
      </w:r>
      <w:r w:rsidRPr="005E2D07">
        <w:rPr>
          <w:rFonts w:asciiTheme="minorHAnsi" w:hAnsiTheme="minorHAnsi" w:cstheme="minorHAnsi"/>
          <w:sz w:val="22"/>
          <w:szCs w:val="22"/>
        </w:rPr>
        <w:t xml:space="preserve"> - Children learn and develop well in enabling environments, where adults respond to their individual needs and interests, to help them build on their learning over time. Children benefit from a strong partnership between practitioners and parents </w:t>
      </w:r>
      <w:r w:rsidR="00F73FE1">
        <w:rPr>
          <w:rFonts w:asciiTheme="minorHAnsi" w:hAnsiTheme="minorHAnsi" w:cstheme="minorHAnsi"/>
          <w:sz w:val="22"/>
          <w:szCs w:val="22"/>
        </w:rPr>
        <w:t>/</w:t>
      </w:r>
      <w:r w:rsidRPr="005E2D07">
        <w:rPr>
          <w:rFonts w:asciiTheme="minorHAnsi" w:hAnsiTheme="minorHAnsi" w:cstheme="minorHAnsi"/>
          <w:sz w:val="22"/>
          <w:szCs w:val="22"/>
        </w:rPr>
        <w:t xml:space="preserve"> carers.</w:t>
      </w:r>
    </w:p>
    <w:p w14:paraId="5465FD0A"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b/>
          <w:sz w:val="22"/>
          <w:szCs w:val="22"/>
        </w:rPr>
        <w:t>Learning and Developing</w:t>
      </w:r>
      <w:r w:rsidRPr="005E2D07">
        <w:rPr>
          <w:rFonts w:asciiTheme="minorHAnsi" w:hAnsiTheme="minorHAnsi" w:cstheme="minorHAnsi"/>
          <w:sz w:val="22"/>
          <w:szCs w:val="22"/>
        </w:rPr>
        <w:t xml:space="preserve"> - Children develop and learn in different ways. </w:t>
      </w:r>
    </w:p>
    <w:p w14:paraId="67A94970" w14:textId="77777777" w:rsidR="005E2D07" w:rsidRPr="005E2D07" w:rsidRDefault="005E2D07" w:rsidP="005E2D07">
      <w:pPr>
        <w:rPr>
          <w:rFonts w:asciiTheme="minorHAnsi" w:hAnsiTheme="minorHAnsi" w:cstheme="minorHAnsi"/>
          <w:sz w:val="22"/>
          <w:szCs w:val="22"/>
        </w:rPr>
      </w:pPr>
    </w:p>
    <w:p w14:paraId="6473419A"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lastRenderedPageBreak/>
        <w:t>At Holy Trinity, we recognise that:</w:t>
      </w:r>
    </w:p>
    <w:p w14:paraId="34A88AB6" w14:textId="0BA64750" w:rsidR="005E2D07" w:rsidRPr="005E2D07" w:rsidRDefault="005E2D07" w:rsidP="005E2D07">
      <w:pPr>
        <w:pStyle w:val="ListParagraph"/>
        <w:numPr>
          <w:ilvl w:val="0"/>
          <w:numId w:val="16"/>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t xml:space="preserve">Every child is unique and therefore needs to develop as an individual, in </w:t>
      </w:r>
      <w:r w:rsidR="00F73FE1">
        <w:rPr>
          <w:rFonts w:asciiTheme="minorHAnsi" w:hAnsiTheme="minorHAnsi" w:cstheme="minorHAnsi"/>
          <w:sz w:val="22"/>
          <w:szCs w:val="22"/>
        </w:rPr>
        <w:t>their</w:t>
      </w:r>
      <w:r w:rsidRPr="005E2D07">
        <w:rPr>
          <w:rFonts w:asciiTheme="minorHAnsi" w:hAnsiTheme="minorHAnsi" w:cstheme="minorHAnsi"/>
          <w:sz w:val="22"/>
          <w:szCs w:val="22"/>
        </w:rPr>
        <w:t xml:space="preserve"> own way and at </w:t>
      </w:r>
      <w:r w:rsidR="00F73FE1">
        <w:rPr>
          <w:rFonts w:asciiTheme="minorHAnsi" w:hAnsiTheme="minorHAnsi" w:cstheme="minorHAnsi"/>
          <w:sz w:val="22"/>
          <w:szCs w:val="22"/>
        </w:rPr>
        <w:t>their</w:t>
      </w:r>
      <w:r w:rsidRPr="005E2D07">
        <w:rPr>
          <w:rFonts w:asciiTheme="minorHAnsi" w:hAnsiTheme="minorHAnsi" w:cstheme="minorHAnsi"/>
          <w:sz w:val="22"/>
          <w:szCs w:val="22"/>
        </w:rPr>
        <w:t xml:space="preserve"> own pace </w:t>
      </w:r>
    </w:p>
    <w:p w14:paraId="40DE32D2" w14:textId="77777777" w:rsidR="005E2D07" w:rsidRPr="005E2D07" w:rsidRDefault="005E2D07" w:rsidP="005E2D07">
      <w:pPr>
        <w:pStyle w:val="ListParagraph"/>
        <w:numPr>
          <w:ilvl w:val="0"/>
          <w:numId w:val="16"/>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t xml:space="preserve"> Children need to make choices and experience success, risk and failure </w:t>
      </w:r>
    </w:p>
    <w:p w14:paraId="27507FCD" w14:textId="77777777" w:rsidR="005E2D07" w:rsidRPr="005E2D07" w:rsidRDefault="005E2D07" w:rsidP="005E2D07">
      <w:pPr>
        <w:pStyle w:val="ListParagraph"/>
        <w:numPr>
          <w:ilvl w:val="0"/>
          <w:numId w:val="16"/>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t xml:space="preserve">Children need to learn to understand and cope with emotions </w:t>
      </w:r>
    </w:p>
    <w:p w14:paraId="5643A952" w14:textId="77777777" w:rsidR="005E2D07" w:rsidRPr="005E2D07" w:rsidRDefault="005E2D07" w:rsidP="005E2D07">
      <w:pPr>
        <w:pStyle w:val="ListParagraph"/>
        <w:numPr>
          <w:ilvl w:val="0"/>
          <w:numId w:val="16"/>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t xml:space="preserve">Children learn from first hand experiences (active learning) </w:t>
      </w:r>
    </w:p>
    <w:p w14:paraId="7CC3A46C" w14:textId="77777777" w:rsidR="005E2D07" w:rsidRPr="005E2D07" w:rsidRDefault="005E2D07" w:rsidP="005E2D07">
      <w:pPr>
        <w:pStyle w:val="ListParagraph"/>
        <w:numPr>
          <w:ilvl w:val="0"/>
          <w:numId w:val="16"/>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t xml:space="preserve">Children need to develop socially and emotionally with others to be able to: </w:t>
      </w:r>
    </w:p>
    <w:p w14:paraId="7887CA2D" w14:textId="77777777" w:rsidR="005E2D07" w:rsidRPr="005E2D07" w:rsidRDefault="005E2D07" w:rsidP="005E2D07">
      <w:pPr>
        <w:pStyle w:val="ListParagraph"/>
        <w:ind w:firstLine="720"/>
        <w:rPr>
          <w:rFonts w:asciiTheme="minorHAnsi" w:hAnsiTheme="minorHAnsi" w:cstheme="minorHAnsi"/>
          <w:sz w:val="22"/>
          <w:szCs w:val="22"/>
        </w:rPr>
      </w:pPr>
      <w:r w:rsidRPr="005E2D07">
        <w:rPr>
          <w:rFonts w:asciiTheme="minorHAnsi" w:hAnsiTheme="minorHAnsi" w:cstheme="minorHAnsi"/>
          <w:sz w:val="22"/>
          <w:szCs w:val="22"/>
        </w:rPr>
        <w:t xml:space="preserve">Make good relationships with others. </w:t>
      </w:r>
    </w:p>
    <w:p w14:paraId="0C6425CC" w14:textId="77777777" w:rsidR="005E2D07" w:rsidRPr="005E2D07" w:rsidRDefault="005E2D07" w:rsidP="005E2D07">
      <w:pPr>
        <w:pStyle w:val="ListParagraph"/>
        <w:ind w:firstLine="720"/>
        <w:rPr>
          <w:rFonts w:asciiTheme="minorHAnsi" w:hAnsiTheme="minorHAnsi" w:cstheme="minorHAnsi"/>
          <w:sz w:val="22"/>
          <w:szCs w:val="22"/>
        </w:rPr>
      </w:pPr>
      <w:r w:rsidRPr="005E2D07">
        <w:rPr>
          <w:rFonts w:asciiTheme="minorHAnsi" w:hAnsiTheme="minorHAnsi" w:cstheme="minorHAnsi"/>
          <w:sz w:val="22"/>
          <w:szCs w:val="22"/>
        </w:rPr>
        <w:t>Develop consideration and respect for others.</w:t>
      </w:r>
    </w:p>
    <w:p w14:paraId="790AC9EA" w14:textId="77777777" w:rsidR="005E2D07" w:rsidRPr="005E2D07" w:rsidRDefault="005E2D07" w:rsidP="005E2D07">
      <w:pPr>
        <w:pStyle w:val="ListParagraph"/>
        <w:ind w:firstLine="720"/>
        <w:rPr>
          <w:rFonts w:asciiTheme="minorHAnsi" w:hAnsiTheme="minorHAnsi" w:cstheme="minorHAnsi"/>
          <w:sz w:val="22"/>
          <w:szCs w:val="22"/>
        </w:rPr>
      </w:pPr>
      <w:r w:rsidRPr="005E2D07">
        <w:rPr>
          <w:rFonts w:asciiTheme="minorHAnsi" w:hAnsiTheme="minorHAnsi" w:cstheme="minorHAnsi"/>
          <w:sz w:val="22"/>
          <w:szCs w:val="22"/>
        </w:rPr>
        <w:t>Learn a sense of responsibility.</w:t>
      </w:r>
    </w:p>
    <w:p w14:paraId="2DF108CD" w14:textId="77777777" w:rsidR="005E2D07" w:rsidRPr="005E2D07" w:rsidRDefault="005E2D07" w:rsidP="005E2D07">
      <w:pPr>
        <w:pStyle w:val="ListParagraph"/>
        <w:ind w:firstLine="720"/>
        <w:rPr>
          <w:rFonts w:asciiTheme="minorHAnsi" w:hAnsiTheme="minorHAnsi" w:cstheme="minorHAnsi"/>
          <w:sz w:val="22"/>
          <w:szCs w:val="22"/>
        </w:rPr>
      </w:pPr>
      <w:r w:rsidRPr="005E2D07">
        <w:rPr>
          <w:rFonts w:asciiTheme="minorHAnsi" w:hAnsiTheme="minorHAnsi" w:cstheme="minorHAnsi"/>
          <w:sz w:val="22"/>
          <w:szCs w:val="22"/>
        </w:rPr>
        <w:t>Gain self-confidence, independence and learn self-control.</w:t>
      </w:r>
    </w:p>
    <w:p w14:paraId="12EB5E71" w14:textId="77777777" w:rsidR="005E2D07" w:rsidRPr="005E2D07" w:rsidRDefault="005E2D07" w:rsidP="005E2D07">
      <w:pPr>
        <w:jc w:val="both"/>
        <w:rPr>
          <w:rFonts w:asciiTheme="minorHAnsi" w:hAnsiTheme="minorHAnsi" w:cstheme="minorHAnsi"/>
          <w:b/>
          <w:color w:val="0070C0"/>
          <w:sz w:val="22"/>
          <w:szCs w:val="22"/>
        </w:rPr>
      </w:pPr>
    </w:p>
    <w:p w14:paraId="6A92D0D7" w14:textId="77777777" w:rsidR="005E2D07" w:rsidRDefault="005E2D07" w:rsidP="005E2D07">
      <w:pPr>
        <w:jc w:val="both"/>
        <w:rPr>
          <w:rFonts w:asciiTheme="minorHAnsi" w:hAnsiTheme="minorHAnsi" w:cstheme="minorHAnsi"/>
          <w:b/>
          <w:color w:val="0070C0"/>
          <w:sz w:val="22"/>
          <w:szCs w:val="22"/>
        </w:rPr>
      </w:pPr>
      <w:r w:rsidRPr="005E2D07">
        <w:rPr>
          <w:rFonts w:asciiTheme="minorHAnsi" w:hAnsiTheme="minorHAnsi" w:cstheme="minorHAnsi"/>
          <w:b/>
          <w:color w:val="0070C0"/>
          <w:sz w:val="22"/>
          <w:szCs w:val="22"/>
        </w:rPr>
        <w:t>Early Years Foundation Stage Curriculum</w:t>
      </w:r>
    </w:p>
    <w:p w14:paraId="1D62C65D" w14:textId="77777777" w:rsidR="005E2D07" w:rsidRPr="005E2D07" w:rsidRDefault="005E2D07" w:rsidP="005E2D07">
      <w:pPr>
        <w:jc w:val="both"/>
        <w:rPr>
          <w:rFonts w:asciiTheme="minorHAnsi" w:hAnsiTheme="minorHAnsi" w:cstheme="minorHAnsi"/>
          <w:b/>
          <w:color w:val="0070C0"/>
          <w:sz w:val="22"/>
          <w:szCs w:val="22"/>
        </w:rPr>
      </w:pPr>
    </w:p>
    <w:p w14:paraId="716093BB"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We follow the Statutory Framework for the Early Years Foundation Stage and Development Matters.</w:t>
      </w:r>
    </w:p>
    <w:p w14:paraId="211064BF"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 </w:t>
      </w:r>
    </w:p>
    <w:p w14:paraId="0CF5B7F3"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The curriculum for Early Years is organised into 7 areas of learning. There are 3 Prime and 4 Specific areas. All areas of learning and development are important and inter-connected. The Prime areas are crucial for engaging and promoting children’s curiosity and enthusiasm for learning, for building their capacity to form relationships and thrive. The Prime areas are strengthened and applied through the Specific areas.</w:t>
      </w:r>
    </w:p>
    <w:p w14:paraId="499EA078"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 </w:t>
      </w:r>
    </w:p>
    <w:p w14:paraId="657F0876"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Alongside the curriculum we focus on ‘how children learn’ and this is assessed through The Characteristics of Effective Teaching and Learning.</w:t>
      </w:r>
    </w:p>
    <w:p w14:paraId="55749425"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 </w:t>
      </w:r>
    </w:p>
    <w:p w14:paraId="74644440"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The characteristics of effective teaching and learning are developed through:</w:t>
      </w:r>
    </w:p>
    <w:p w14:paraId="459B5245" w14:textId="77777777" w:rsidR="005E2D07" w:rsidRPr="005E2D07" w:rsidRDefault="005E2D07" w:rsidP="005E2D07">
      <w:pPr>
        <w:pStyle w:val="NormalWeb"/>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b/>
          <w:color w:val="000000"/>
          <w:sz w:val="22"/>
          <w:szCs w:val="22"/>
        </w:rPr>
        <w:t>Playing and exploring</w:t>
      </w:r>
      <w:r w:rsidRPr="005E2D07">
        <w:rPr>
          <w:rFonts w:asciiTheme="minorHAnsi" w:hAnsiTheme="minorHAnsi" w:cstheme="minorHAnsi"/>
          <w:color w:val="000000"/>
          <w:sz w:val="22"/>
          <w:szCs w:val="22"/>
        </w:rPr>
        <w:t xml:space="preserve"> (being curious and asking questions) so that children become engaged. They have opportunities to find out and explore, play with what they know and develop the confidence to ‘have a go’.</w:t>
      </w:r>
    </w:p>
    <w:p w14:paraId="72B00731" w14:textId="77777777" w:rsidR="005E2D07" w:rsidRPr="005E2D07" w:rsidRDefault="005E2D07" w:rsidP="005E2D07">
      <w:pPr>
        <w:pStyle w:val="NormalWeb"/>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b/>
          <w:color w:val="000000"/>
          <w:sz w:val="22"/>
          <w:szCs w:val="22"/>
        </w:rPr>
        <w:t>Active learning</w:t>
      </w:r>
      <w:r w:rsidRPr="005E2D07">
        <w:rPr>
          <w:rFonts w:asciiTheme="minorHAnsi" w:hAnsiTheme="minorHAnsi" w:cstheme="minorHAnsi"/>
          <w:color w:val="000000"/>
          <w:sz w:val="22"/>
          <w:szCs w:val="22"/>
        </w:rPr>
        <w:t xml:space="preserve"> so that children are motivated. They learn to become involved, concentrate, keep trying (be resilient) and enjoy achieving.</w:t>
      </w:r>
    </w:p>
    <w:p w14:paraId="6610D2BE" w14:textId="77777777" w:rsidR="005E2D07" w:rsidRPr="005E2D07" w:rsidRDefault="005E2D07" w:rsidP="005E2D07">
      <w:pPr>
        <w:pStyle w:val="NormalWeb"/>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b/>
          <w:color w:val="000000"/>
          <w:sz w:val="22"/>
          <w:szCs w:val="22"/>
        </w:rPr>
        <w:t>Creating and thinking critically</w:t>
      </w:r>
      <w:r w:rsidRPr="005E2D07">
        <w:rPr>
          <w:rFonts w:asciiTheme="minorHAnsi" w:hAnsiTheme="minorHAnsi" w:cstheme="minorHAnsi"/>
          <w:color w:val="000000"/>
          <w:sz w:val="22"/>
          <w:szCs w:val="22"/>
        </w:rPr>
        <w:t xml:space="preserve"> so that they have their own ideas, can make links in learning and can choose ways of doing things.</w:t>
      </w:r>
    </w:p>
    <w:p w14:paraId="2E71AB40"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 </w:t>
      </w:r>
    </w:p>
    <w:p w14:paraId="59C38320" w14:textId="57536151" w:rsid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Learning takes place through a range of adult led and child</w:t>
      </w:r>
      <w:r w:rsidR="004179DF">
        <w:rPr>
          <w:rFonts w:asciiTheme="minorHAnsi" w:hAnsiTheme="minorHAnsi" w:cstheme="minorHAnsi"/>
          <w:color w:val="000000"/>
          <w:sz w:val="22"/>
          <w:szCs w:val="22"/>
        </w:rPr>
        <w:t>-</w:t>
      </w:r>
      <w:r w:rsidRPr="005E2D07">
        <w:rPr>
          <w:rFonts w:asciiTheme="minorHAnsi" w:hAnsiTheme="minorHAnsi" w:cstheme="minorHAnsi"/>
          <w:color w:val="000000"/>
          <w:sz w:val="22"/>
          <w:szCs w:val="22"/>
        </w:rPr>
        <w:t xml:space="preserve">initiated activities. Children take part in whole class and small group learning opportunities throughout the day with a variety of adults in a variety of settings (both inside and outside). They also have opportunities to explore, test their own ideas and embed learning of previous skills through their play in ‘free </w:t>
      </w:r>
      <w:r w:rsidR="00FA3AE0" w:rsidRPr="005E2D07">
        <w:rPr>
          <w:rFonts w:asciiTheme="minorHAnsi" w:hAnsiTheme="minorHAnsi" w:cstheme="minorHAnsi"/>
          <w:color w:val="000000"/>
          <w:sz w:val="22"/>
          <w:szCs w:val="22"/>
        </w:rPr>
        <w:t>flow</w:t>
      </w:r>
      <w:r w:rsidRPr="005E2D07">
        <w:rPr>
          <w:rFonts w:asciiTheme="minorHAnsi" w:hAnsiTheme="minorHAnsi" w:cstheme="minorHAnsi"/>
          <w:color w:val="000000"/>
          <w:sz w:val="22"/>
          <w:szCs w:val="22"/>
        </w:rPr>
        <w:t>’ (self-initiated activities.)</w:t>
      </w:r>
    </w:p>
    <w:p w14:paraId="77983FD8" w14:textId="77777777" w:rsidR="00FA3AE0" w:rsidRPr="005E2D07" w:rsidRDefault="00FA3AE0"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p>
    <w:p w14:paraId="3C8A4A67" w14:textId="77777777" w:rsidR="005E2D07" w:rsidRDefault="005E2D07" w:rsidP="005E2D07">
      <w:pPr>
        <w:jc w:val="both"/>
        <w:rPr>
          <w:rFonts w:asciiTheme="minorHAnsi" w:hAnsiTheme="minorHAnsi" w:cstheme="minorHAnsi"/>
          <w:b/>
          <w:color w:val="0070C0"/>
          <w:sz w:val="22"/>
          <w:szCs w:val="22"/>
        </w:rPr>
      </w:pPr>
      <w:r w:rsidRPr="005E2D07">
        <w:rPr>
          <w:rFonts w:asciiTheme="minorHAnsi" w:hAnsiTheme="minorHAnsi" w:cstheme="minorHAnsi"/>
          <w:b/>
          <w:color w:val="0070C0"/>
          <w:sz w:val="22"/>
          <w:szCs w:val="22"/>
        </w:rPr>
        <w:t>Importance of Play</w:t>
      </w:r>
    </w:p>
    <w:p w14:paraId="20551ADA" w14:textId="77777777" w:rsidR="005E2D07" w:rsidRPr="005E2D07" w:rsidRDefault="005E2D07" w:rsidP="005E2D07">
      <w:pPr>
        <w:jc w:val="both"/>
        <w:rPr>
          <w:rFonts w:asciiTheme="minorHAnsi" w:hAnsiTheme="minorHAnsi" w:cstheme="minorHAnsi"/>
          <w:b/>
          <w:color w:val="0070C0"/>
          <w:sz w:val="22"/>
          <w:szCs w:val="22"/>
        </w:rPr>
      </w:pPr>
    </w:p>
    <w:p w14:paraId="7BF3D0F8"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 xml:space="preserve">Young children learn best when they are active and become motivated to learn through play. We recognise the importance of play in allowing children to discover, explore, investigate, develop a sense of curiosity and a love of learning. Children also build their resilience through play and learn to persevere when challenges occur. </w:t>
      </w:r>
    </w:p>
    <w:p w14:paraId="53A4A7A3"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p>
    <w:p w14:paraId="6EC007A1"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At HT, children have opportunities to play every day (both inside and outside) and activities are carefully planned to allow children to embed previous learning, discover new things and help them make sense of the world around them. Experienced adults support children’s’ learning through play, recognising when to step in to extend learning through careful questioning and when to step back and allow children to discover things for themselves.</w:t>
      </w:r>
    </w:p>
    <w:p w14:paraId="57F1AF83"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p>
    <w:p w14:paraId="6DE71086" w14:textId="77777777" w:rsidR="005E2D07" w:rsidRDefault="005E2D07" w:rsidP="005E2D07">
      <w:pPr>
        <w:jc w:val="both"/>
        <w:rPr>
          <w:rFonts w:asciiTheme="minorHAnsi" w:hAnsiTheme="minorHAnsi" w:cstheme="minorHAnsi"/>
          <w:b/>
          <w:color w:val="0070C0"/>
          <w:sz w:val="22"/>
          <w:szCs w:val="22"/>
        </w:rPr>
      </w:pPr>
      <w:r w:rsidRPr="005E2D07">
        <w:rPr>
          <w:rFonts w:asciiTheme="minorHAnsi" w:hAnsiTheme="minorHAnsi" w:cstheme="minorHAnsi"/>
          <w:b/>
          <w:color w:val="0070C0"/>
          <w:sz w:val="22"/>
          <w:szCs w:val="22"/>
        </w:rPr>
        <w:t>Staffing</w:t>
      </w:r>
    </w:p>
    <w:p w14:paraId="5471E003" w14:textId="77777777" w:rsidR="005E2D07" w:rsidRPr="005E2D07" w:rsidRDefault="005E2D07" w:rsidP="005E2D07">
      <w:pPr>
        <w:jc w:val="both"/>
        <w:rPr>
          <w:rFonts w:asciiTheme="minorHAnsi" w:hAnsiTheme="minorHAnsi" w:cstheme="minorHAnsi"/>
          <w:b/>
          <w:color w:val="0070C0"/>
          <w:sz w:val="22"/>
          <w:szCs w:val="22"/>
        </w:rPr>
      </w:pPr>
    </w:p>
    <w:p w14:paraId="2FABAC55" w14:textId="4F5BAB6C"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 xml:space="preserve">In our </w:t>
      </w:r>
      <w:r w:rsidR="00F73FE1">
        <w:rPr>
          <w:rFonts w:asciiTheme="minorHAnsi" w:hAnsiTheme="minorHAnsi" w:cstheme="minorHAnsi"/>
          <w:color w:val="000000"/>
          <w:sz w:val="22"/>
          <w:szCs w:val="22"/>
        </w:rPr>
        <w:t xml:space="preserve">Nursery and </w:t>
      </w:r>
      <w:r w:rsidRPr="005E2D07">
        <w:rPr>
          <w:rFonts w:asciiTheme="minorHAnsi" w:hAnsiTheme="minorHAnsi" w:cstheme="minorHAnsi"/>
          <w:color w:val="000000"/>
          <w:sz w:val="22"/>
          <w:szCs w:val="22"/>
        </w:rPr>
        <w:t xml:space="preserve">Reception classes we maintain high adult to child ratios to ensure positive relationships are built with all children to enable them to develop confidently. Our staff consists of teachers and </w:t>
      </w:r>
      <w:r w:rsidR="00063F52">
        <w:rPr>
          <w:rFonts w:asciiTheme="minorHAnsi" w:hAnsiTheme="minorHAnsi" w:cstheme="minorHAnsi"/>
          <w:color w:val="000000"/>
          <w:sz w:val="22"/>
          <w:szCs w:val="22"/>
        </w:rPr>
        <w:t>pupil support staff</w:t>
      </w:r>
      <w:r w:rsidRPr="005E2D07">
        <w:rPr>
          <w:rFonts w:asciiTheme="minorHAnsi" w:hAnsiTheme="minorHAnsi" w:cstheme="minorHAnsi"/>
          <w:color w:val="000000"/>
          <w:sz w:val="22"/>
          <w:szCs w:val="22"/>
        </w:rPr>
        <w:t xml:space="preserve"> who work closely with each other and with parents to help each child learn and grow in their own unique way.</w:t>
      </w:r>
    </w:p>
    <w:p w14:paraId="67FEF92A"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p>
    <w:p w14:paraId="3BA9BA9E"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 xml:space="preserve">Due to the nature of our curriculum and the fact that opportunities to learn are everywhere, adults working within Early Years need to be flexible and able to think on their feet. They need to be able to respond appropriately to </w:t>
      </w:r>
      <w:r w:rsidRPr="005E2D07">
        <w:rPr>
          <w:rFonts w:asciiTheme="minorHAnsi" w:hAnsiTheme="minorHAnsi" w:cstheme="minorHAnsi"/>
          <w:color w:val="000000"/>
          <w:sz w:val="22"/>
          <w:szCs w:val="22"/>
        </w:rPr>
        <w:lastRenderedPageBreak/>
        <w:t xml:space="preserve">children, informed by knowledge and experience of how children learn and develop. For this reason, all Early Years staff are involved in training, team building and regular staff meetings. </w:t>
      </w:r>
    </w:p>
    <w:p w14:paraId="79690AA0"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p>
    <w:p w14:paraId="4DC9840D"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At Holy Trinity, we believe young children need adults who:</w:t>
      </w:r>
    </w:p>
    <w:p w14:paraId="46DBBE2A" w14:textId="77777777" w:rsidR="005E2D07" w:rsidRPr="005E2D07" w:rsidRDefault="005E2D07" w:rsidP="005E2D07">
      <w:pPr>
        <w:pStyle w:val="NormalWeb"/>
        <w:numPr>
          <w:ilvl w:val="0"/>
          <w:numId w:val="17"/>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Foster their curiosity and enthusiasm</w:t>
      </w:r>
    </w:p>
    <w:p w14:paraId="771B2A1F" w14:textId="77777777" w:rsidR="005E2D07" w:rsidRPr="005E2D07" w:rsidRDefault="005E2D07" w:rsidP="005E2D07">
      <w:pPr>
        <w:pStyle w:val="NormalWeb"/>
        <w:numPr>
          <w:ilvl w:val="0"/>
          <w:numId w:val="17"/>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Observe and listen to them</w:t>
      </w:r>
    </w:p>
    <w:p w14:paraId="682BD16F" w14:textId="77777777" w:rsidR="005E2D07" w:rsidRPr="005E2D07" w:rsidRDefault="005E2D07" w:rsidP="005E2D07">
      <w:pPr>
        <w:pStyle w:val="NormalWeb"/>
        <w:numPr>
          <w:ilvl w:val="0"/>
          <w:numId w:val="17"/>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Have high expectations of them</w:t>
      </w:r>
    </w:p>
    <w:p w14:paraId="740E77FF" w14:textId="77777777" w:rsidR="005E2D07" w:rsidRPr="005E2D07" w:rsidRDefault="005E2D07" w:rsidP="005E2D07">
      <w:pPr>
        <w:pStyle w:val="NormalWeb"/>
        <w:numPr>
          <w:ilvl w:val="0"/>
          <w:numId w:val="17"/>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Enjoy being with them</w:t>
      </w:r>
    </w:p>
    <w:p w14:paraId="6A1E6852" w14:textId="77777777" w:rsidR="005E2D07" w:rsidRPr="005E2D07" w:rsidRDefault="005E2D07" w:rsidP="005E2D07">
      <w:pPr>
        <w:pStyle w:val="NormalWeb"/>
        <w:numPr>
          <w:ilvl w:val="0"/>
          <w:numId w:val="17"/>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Are good role models both in the way we treat others and as lifelong learners</w:t>
      </w:r>
    </w:p>
    <w:p w14:paraId="2B950734"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p>
    <w:p w14:paraId="0F422192" w14:textId="7830C102" w:rsidR="005E2D07" w:rsidRDefault="005E2D07" w:rsidP="005E2D07">
      <w:pPr>
        <w:jc w:val="both"/>
        <w:rPr>
          <w:rFonts w:asciiTheme="minorHAnsi" w:hAnsiTheme="minorHAnsi" w:cstheme="minorHAnsi"/>
          <w:b/>
          <w:color w:val="0070C0"/>
          <w:sz w:val="22"/>
          <w:szCs w:val="22"/>
        </w:rPr>
      </w:pPr>
      <w:r w:rsidRPr="005E2D07">
        <w:rPr>
          <w:rFonts w:asciiTheme="minorHAnsi" w:hAnsiTheme="minorHAnsi" w:cstheme="minorHAnsi"/>
          <w:b/>
          <w:color w:val="0070C0"/>
          <w:sz w:val="22"/>
          <w:szCs w:val="22"/>
        </w:rPr>
        <w:t xml:space="preserve">Home / </w:t>
      </w:r>
      <w:r w:rsidR="00970E16">
        <w:rPr>
          <w:rFonts w:asciiTheme="minorHAnsi" w:hAnsiTheme="minorHAnsi" w:cstheme="minorHAnsi"/>
          <w:b/>
          <w:color w:val="0070C0"/>
          <w:sz w:val="22"/>
          <w:szCs w:val="22"/>
        </w:rPr>
        <w:t>S</w:t>
      </w:r>
      <w:r w:rsidRPr="005E2D07">
        <w:rPr>
          <w:rFonts w:asciiTheme="minorHAnsi" w:hAnsiTheme="minorHAnsi" w:cstheme="minorHAnsi"/>
          <w:b/>
          <w:color w:val="0070C0"/>
          <w:sz w:val="22"/>
          <w:szCs w:val="22"/>
        </w:rPr>
        <w:t>chool Partnership</w:t>
      </w:r>
    </w:p>
    <w:p w14:paraId="770EA30C" w14:textId="77777777" w:rsidR="005E2D07" w:rsidRPr="005E2D07" w:rsidRDefault="005E2D07" w:rsidP="005E2D07">
      <w:pPr>
        <w:jc w:val="both"/>
        <w:rPr>
          <w:rFonts w:asciiTheme="minorHAnsi" w:hAnsiTheme="minorHAnsi" w:cstheme="minorHAnsi"/>
          <w:b/>
          <w:color w:val="0070C0"/>
          <w:sz w:val="22"/>
          <w:szCs w:val="22"/>
        </w:rPr>
      </w:pPr>
    </w:p>
    <w:p w14:paraId="0791E85E"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At Holy Trinity we recognise that parents are a child’s first educator and the importance of building a strong link between home and school so we can work in partnership for the benefit of the child. It is important that parents continue to play a key role in their child’s education once they have begun school. The strength of the partnership and parents’ involvement is encouraged by:</w:t>
      </w:r>
    </w:p>
    <w:p w14:paraId="2EB282A1" w14:textId="77777777" w:rsidR="005E2D07" w:rsidRPr="005E2D07" w:rsidRDefault="005E2D07" w:rsidP="005E2D07">
      <w:pPr>
        <w:pStyle w:val="NormalWeb"/>
        <w:numPr>
          <w:ilvl w:val="0"/>
          <w:numId w:val="18"/>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Ensuring a welcoming atmosphere at school for parents</w:t>
      </w:r>
    </w:p>
    <w:p w14:paraId="114A13D0" w14:textId="77777777" w:rsidR="005E2D07" w:rsidRPr="005E2D07" w:rsidRDefault="005E2D07" w:rsidP="005E2D07">
      <w:pPr>
        <w:pStyle w:val="NormalWeb"/>
        <w:numPr>
          <w:ilvl w:val="0"/>
          <w:numId w:val="18"/>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Consistency between home and school in expectations for learning and behaviour</w:t>
      </w:r>
    </w:p>
    <w:p w14:paraId="61E6C450" w14:textId="48275DDA" w:rsidR="005E2D07" w:rsidRPr="005E2D07" w:rsidRDefault="005E2D07" w:rsidP="005E2D07">
      <w:pPr>
        <w:pStyle w:val="NormalWeb"/>
        <w:numPr>
          <w:ilvl w:val="0"/>
          <w:numId w:val="18"/>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 xml:space="preserve">Clear communication about school aims, procedures, routines etc.  through </w:t>
      </w:r>
      <w:r w:rsidR="008C4491">
        <w:rPr>
          <w:rFonts w:asciiTheme="minorHAnsi" w:hAnsiTheme="minorHAnsi" w:cstheme="minorHAnsi"/>
          <w:color w:val="000000"/>
          <w:sz w:val="22"/>
          <w:szCs w:val="22"/>
        </w:rPr>
        <w:t xml:space="preserve">observations posted on Seesaw, a </w:t>
      </w:r>
      <w:r w:rsidRPr="005E2D07">
        <w:rPr>
          <w:rFonts w:asciiTheme="minorHAnsi" w:hAnsiTheme="minorHAnsi" w:cstheme="minorHAnsi"/>
          <w:color w:val="000000"/>
          <w:sz w:val="22"/>
          <w:szCs w:val="22"/>
        </w:rPr>
        <w:t>weekly parent letter</w:t>
      </w:r>
      <w:r w:rsidR="008C4491">
        <w:rPr>
          <w:rFonts w:asciiTheme="minorHAnsi" w:hAnsiTheme="minorHAnsi" w:cstheme="minorHAnsi"/>
          <w:color w:val="000000"/>
          <w:sz w:val="22"/>
          <w:szCs w:val="22"/>
        </w:rPr>
        <w:t xml:space="preserve"> in reception</w:t>
      </w:r>
      <w:r w:rsidRPr="005E2D07">
        <w:rPr>
          <w:rFonts w:asciiTheme="minorHAnsi" w:hAnsiTheme="minorHAnsi" w:cstheme="minorHAnsi"/>
          <w:color w:val="000000"/>
          <w:sz w:val="22"/>
          <w:szCs w:val="22"/>
        </w:rPr>
        <w:t xml:space="preserve"> and other whole school communications</w:t>
      </w:r>
    </w:p>
    <w:p w14:paraId="6D062247" w14:textId="03F74F1D" w:rsidR="005E2D07" w:rsidRPr="005E2D07" w:rsidRDefault="005E2D07" w:rsidP="005E2D07">
      <w:pPr>
        <w:pStyle w:val="NormalWeb"/>
        <w:numPr>
          <w:ilvl w:val="0"/>
          <w:numId w:val="18"/>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Regular opportunities to talk to staff, both formally at parent meetings and informally on the door</w:t>
      </w:r>
      <w:r w:rsidR="002F7E1B">
        <w:rPr>
          <w:rFonts w:asciiTheme="minorHAnsi" w:hAnsiTheme="minorHAnsi" w:cstheme="minorHAnsi"/>
          <w:color w:val="000000"/>
          <w:sz w:val="22"/>
          <w:szCs w:val="22"/>
        </w:rPr>
        <w:t xml:space="preserve"> at drop off</w:t>
      </w:r>
      <w:r w:rsidRPr="005E2D07">
        <w:rPr>
          <w:rFonts w:asciiTheme="minorHAnsi" w:hAnsiTheme="minorHAnsi" w:cstheme="minorHAnsi"/>
          <w:color w:val="000000"/>
          <w:sz w:val="22"/>
          <w:szCs w:val="22"/>
        </w:rPr>
        <w:t xml:space="preserve"> or after school</w:t>
      </w:r>
    </w:p>
    <w:p w14:paraId="1F5DE93E" w14:textId="77777777" w:rsidR="005E2D07" w:rsidRPr="005E2D07" w:rsidRDefault="005E2D07" w:rsidP="005E2D07">
      <w:pPr>
        <w:pStyle w:val="NormalWeb"/>
        <w:numPr>
          <w:ilvl w:val="0"/>
          <w:numId w:val="18"/>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Ensuring parents understand the stage of development their child has reached through parent meetings and the end of year school report</w:t>
      </w:r>
    </w:p>
    <w:p w14:paraId="70C9B547" w14:textId="4DD2DED5" w:rsidR="005E2D07" w:rsidRPr="005E2D07" w:rsidRDefault="005E2D07" w:rsidP="005E2D07">
      <w:pPr>
        <w:pStyle w:val="NormalWeb"/>
        <w:numPr>
          <w:ilvl w:val="0"/>
          <w:numId w:val="18"/>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Inviting parents in to volunteer in their child’s class</w:t>
      </w:r>
      <w:r w:rsidR="00390602">
        <w:rPr>
          <w:rFonts w:asciiTheme="minorHAnsi" w:hAnsiTheme="minorHAnsi" w:cstheme="minorHAnsi"/>
          <w:color w:val="000000"/>
          <w:sz w:val="22"/>
          <w:szCs w:val="22"/>
        </w:rPr>
        <w:t xml:space="preserve"> in Reception</w:t>
      </w:r>
    </w:p>
    <w:p w14:paraId="053C691F" w14:textId="77777777" w:rsidR="005E2D07" w:rsidRDefault="005E2D07" w:rsidP="005E2D07">
      <w:pPr>
        <w:pStyle w:val="NormalWeb"/>
        <w:numPr>
          <w:ilvl w:val="0"/>
          <w:numId w:val="18"/>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Inviting parents to become involved in school life through the H.T.S.A. and activities like Stay and Play or Sports Day.</w:t>
      </w:r>
    </w:p>
    <w:p w14:paraId="172F140C" w14:textId="77777777" w:rsidR="00D74A57" w:rsidRDefault="00D74A57" w:rsidP="00D74A57">
      <w:pPr>
        <w:pStyle w:val="NormalWeb"/>
        <w:numPr>
          <w:ilvl w:val="0"/>
          <w:numId w:val="18"/>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A home visit before their child starts</w:t>
      </w:r>
      <w:r>
        <w:rPr>
          <w:rFonts w:asciiTheme="minorHAnsi" w:hAnsiTheme="minorHAnsi" w:cstheme="minorHAnsi"/>
          <w:color w:val="000000"/>
          <w:sz w:val="22"/>
          <w:szCs w:val="22"/>
        </w:rPr>
        <w:t xml:space="preserve"> in Reception class</w:t>
      </w:r>
    </w:p>
    <w:p w14:paraId="17E057FE" w14:textId="77777777" w:rsidR="00586C97" w:rsidRPr="005E2D07" w:rsidRDefault="00586C97" w:rsidP="00586C97">
      <w:pPr>
        <w:pStyle w:val="NormalWeb"/>
        <w:shd w:val="clear" w:color="auto" w:fill="FFFFFF"/>
        <w:spacing w:before="0" w:beforeAutospacing="0" w:after="0" w:afterAutospacing="0"/>
        <w:ind w:left="720"/>
        <w:textAlignment w:val="top"/>
        <w:rPr>
          <w:rFonts w:asciiTheme="minorHAnsi" w:hAnsiTheme="minorHAnsi" w:cstheme="minorHAnsi"/>
          <w:color w:val="000000"/>
          <w:sz w:val="22"/>
          <w:szCs w:val="22"/>
        </w:rPr>
      </w:pPr>
    </w:p>
    <w:p w14:paraId="79997558" w14:textId="77777777" w:rsidR="005E2D07" w:rsidRDefault="005E2D07" w:rsidP="005E2D07">
      <w:pPr>
        <w:jc w:val="both"/>
        <w:rPr>
          <w:rFonts w:asciiTheme="minorHAnsi" w:hAnsiTheme="minorHAnsi" w:cstheme="minorHAnsi"/>
          <w:b/>
          <w:color w:val="0070C0"/>
          <w:sz w:val="22"/>
          <w:szCs w:val="22"/>
        </w:rPr>
      </w:pPr>
      <w:r w:rsidRPr="005E2D07">
        <w:rPr>
          <w:rFonts w:asciiTheme="minorHAnsi" w:hAnsiTheme="minorHAnsi" w:cstheme="minorHAnsi"/>
          <w:b/>
          <w:color w:val="0070C0"/>
          <w:sz w:val="22"/>
          <w:szCs w:val="22"/>
        </w:rPr>
        <w:t>Planning</w:t>
      </w:r>
    </w:p>
    <w:p w14:paraId="0F379BD2" w14:textId="77777777" w:rsidR="005E2D07" w:rsidRPr="005E2D07" w:rsidRDefault="005E2D07" w:rsidP="005E2D07">
      <w:pPr>
        <w:jc w:val="both"/>
        <w:rPr>
          <w:rFonts w:asciiTheme="minorHAnsi" w:hAnsiTheme="minorHAnsi" w:cstheme="minorHAnsi"/>
          <w:b/>
          <w:color w:val="0070C0"/>
          <w:sz w:val="22"/>
          <w:szCs w:val="22"/>
        </w:rPr>
      </w:pPr>
    </w:p>
    <w:p w14:paraId="63617BA9"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r w:rsidRPr="005E2D07">
        <w:rPr>
          <w:rFonts w:asciiTheme="minorHAnsi" w:hAnsiTheme="minorHAnsi" w:cstheme="minorHAnsi"/>
          <w:sz w:val="22"/>
          <w:szCs w:val="22"/>
        </w:rPr>
        <w:t xml:space="preserve">Careful planning of the curriculum is crucial. With effective planning we recognise the importance of: </w:t>
      </w:r>
    </w:p>
    <w:p w14:paraId="2DD20153" w14:textId="77777777" w:rsidR="005E2D07" w:rsidRPr="005E2D07" w:rsidRDefault="005E2D07" w:rsidP="005E2D07">
      <w:pPr>
        <w:pStyle w:val="NormalWeb"/>
        <w:numPr>
          <w:ilvl w:val="0"/>
          <w:numId w:val="18"/>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sz w:val="22"/>
          <w:szCs w:val="22"/>
        </w:rPr>
        <w:t xml:space="preserve">The whole child: spiritual, emotional, physical, intellectual, and moral development are interrelated </w:t>
      </w:r>
    </w:p>
    <w:p w14:paraId="6C899B73" w14:textId="77777777" w:rsidR="005E2D07" w:rsidRPr="005E2D07" w:rsidRDefault="005E2D07" w:rsidP="005E2D07">
      <w:pPr>
        <w:pStyle w:val="NormalWeb"/>
        <w:numPr>
          <w:ilvl w:val="0"/>
          <w:numId w:val="18"/>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sz w:val="22"/>
          <w:szCs w:val="22"/>
        </w:rPr>
        <w:t xml:space="preserve">Self-motivation, resilience and the nurturing of learning behaviours </w:t>
      </w:r>
    </w:p>
    <w:p w14:paraId="761D83DC" w14:textId="77777777" w:rsidR="005E2D07" w:rsidRPr="005E2D07" w:rsidRDefault="005E2D07" w:rsidP="005E2D07">
      <w:pPr>
        <w:pStyle w:val="NormalWeb"/>
        <w:numPr>
          <w:ilvl w:val="0"/>
          <w:numId w:val="18"/>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sz w:val="22"/>
          <w:szCs w:val="22"/>
        </w:rPr>
        <w:t xml:space="preserve">Young children learn best through experiencing things and trying them out </w:t>
      </w:r>
    </w:p>
    <w:p w14:paraId="65587D24" w14:textId="77777777" w:rsidR="005E2D07" w:rsidRPr="005E2D07" w:rsidRDefault="005E2D07" w:rsidP="005E2D07">
      <w:pPr>
        <w:pStyle w:val="NormalWeb"/>
        <w:numPr>
          <w:ilvl w:val="0"/>
          <w:numId w:val="18"/>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sz w:val="22"/>
          <w:szCs w:val="22"/>
        </w:rPr>
        <w:t xml:space="preserve"> Previous knowledge as a starting point </w:t>
      </w:r>
    </w:p>
    <w:p w14:paraId="0EC5AF6A" w14:textId="77777777" w:rsidR="005E2D07" w:rsidRPr="005E2D07" w:rsidRDefault="005E2D07" w:rsidP="005E2D07">
      <w:pPr>
        <w:pStyle w:val="NormalWeb"/>
        <w:numPr>
          <w:ilvl w:val="0"/>
          <w:numId w:val="18"/>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sz w:val="22"/>
          <w:szCs w:val="22"/>
        </w:rPr>
        <w:t xml:space="preserve">The potential of every child </w:t>
      </w:r>
    </w:p>
    <w:p w14:paraId="50E7271C" w14:textId="77777777" w:rsidR="005E2D07" w:rsidRPr="005E2D07" w:rsidRDefault="005E2D07" w:rsidP="005E2D07">
      <w:pPr>
        <w:pStyle w:val="NormalWeb"/>
        <w:numPr>
          <w:ilvl w:val="0"/>
          <w:numId w:val="18"/>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sz w:val="22"/>
          <w:szCs w:val="22"/>
        </w:rPr>
        <w:t xml:space="preserve">The adults and the children with whom a child plays and works are of central importance </w:t>
      </w:r>
    </w:p>
    <w:p w14:paraId="4ED44074" w14:textId="77777777" w:rsidR="005E2D07" w:rsidRPr="005E2D07" w:rsidRDefault="005E2D07" w:rsidP="005E2D07">
      <w:pPr>
        <w:pStyle w:val="NormalWeb"/>
        <w:numPr>
          <w:ilvl w:val="0"/>
          <w:numId w:val="18"/>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sz w:val="22"/>
          <w:szCs w:val="22"/>
        </w:rPr>
        <w:t xml:space="preserve">Children learning continuously whether from planned events or through spontaneous experiences </w:t>
      </w:r>
    </w:p>
    <w:p w14:paraId="3FB96F78"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p>
    <w:p w14:paraId="47F61374" w14:textId="32E677BE"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r w:rsidRPr="005E2D07">
        <w:rPr>
          <w:rFonts w:asciiTheme="minorHAnsi" w:hAnsiTheme="minorHAnsi" w:cstheme="minorHAnsi"/>
          <w:sz w:val="22"/>
          <w:szCs w:val="22"/>
        </w:rPr>
        <w:t xml:space="preserve">At Holy Trinity, the </w:t>
      </w:r>
      <w:r w:rsidR="009C0CA9">
        <w:rPr>
          <w:rFonts w:asciiTheme="minorHAnsi" w:hAnsiTheme="minorHAnsi" w:cstheme="minorHAnsi"/>
          <w:sz w:val="22"/>
          <w:szCs w:val="22"/>
        </w:rPr>
        <w:t xml:space="preserve">Nursery and </w:t>
      </w:r>
      <w:r w:rsidRPr="005E2D07">
        <w:rPr>
          <w:rFonts w:asciiTheme="minorHAnsi" w:hAnsiTheme="minorHAnsi" w:cstheme="minorHAnsi"/>
          <w:sz w:val="22"/>
          <w:szCs w:val="22"/>
        </w:rPr>
        <w:t xml:space="preserve">Reception staff plan as a team and produce: </w:t>
      </w:r>
    </w:p>
    <w:p w14:paraId="46552035" w14:textId="77777777" w:rsidR="005E2D07" w:rsidRPr="005E2D07" w:rsidRDefault="005E2D07" w:rsidP="005E2D07">
      <w:pPr>
        <w:pStyle w:val="NormalWeb"/>
        <w:numPr>
          <w:ilvl w:val="0"/>
          <w:numId w:val="19"/>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sz w:val="22"/>
          <w:szCs w:val="22"/>
        </w:rPr>
        <w:t xml:space="preserve">Long term plans - ensuring full curriculum coverage as indicated by the Early Years Foundation Stage Curriculum. </w:t>
      </w:r>
    </w:p>
    <w:p w14:paraId="4AC16DA4" w14:textId="73CAE0D2" w:rsidR="005E2D07" w:rsidRPr="005E2D07" w:rsidRDefault="005E2D07" w:rsidP="005E2D07">
      <w:pPr>
        <w:pStyle w:val="NormalWeb"/>
        <w:numPr>
          <w:ilvl w:val="0"/>
          <w:numId w:val="19"/>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sz w:val="22"/>
          <w:szCs w:val="22"/>
        </w:rPr>
        <w:t xml:space="preserve">Medium term plans - topic </w:t>
      </w:r>
      <w:r w:rsidR="009C0CA9">
        <w:rPr>
          <w:rFonts w:asciiTheme="minorHAnsi" w:hAnsiTheme="minorHAnsi" w:cstheme="minorHAnsi"/>
          <w:sz w:val="22"/>
          <w:szCs w:val="22"/>
        </w:rPr>
        <w:t xml:space="preserve">or story </w:t>
      </w:r>
      <w:r w:rsidRPr="005E2D07">
        <w:rPr>
          <w:rFonts w:asciiTheme="minorHAnsi" w:hAnsiTheme="minorHAnsi" w:cstheme="minorHAnsi"/>
          <w:sz w:val="22"/>
          <w:szCs w:val="22"/>
        </w:rPr>
        <w:t>based with suggested activities for each half term.</w:t>
      </w:r>
    </w:p>
    <w:p w14:paraId="2FCAE8E5" w14:textId="77777777" w:rsidR="00586C97" w:rsidRDefault="005E2D07" w:rsidP="00586C97">
      <w:pPr>
        <w:pStyle w:val="NormalWeb"/>
        <w:numPr>
          <w:ilvl w:val="0"/>
          <w:numId w:val="19"/>
        </w:numPr>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sz w:val="22"/>
          <w:szCs w:val="22"/>
        </w:rPr>
        <w:t>Short term plans</w:t>
      </w:r>
    </w:p>
    <w:p w14:paraId="58046B00" w14:textId="63EAF958" w:rsidR="005E2D07" w:rsidRPr="00586C97" w:rsidRDefault="005E2D07" w:rsidP="00586C97">
      <w:pPr>
        <w:pStyle w:val="NormalWeb"/>
        <w:numPr>
          <w:ilvl w:val="0"/>
          <w:numId w:val="19"/>
        </w:numPr>
        <w:shd w:val="clear" w:color="auto" w:fill="FFFFFF"/>
        <w:spacing w:before="0" w:beforeAutospacing="0" w:after="0" w:afterAutospacing="0"/>
        <w:textAlignment w:val="top"/>
        <w:rPr>
          <w:rFonts w:asciiTheme="minorHAnsi" w:hAnsiTheme="minorHAnsi" w:cstheme="minorHAnsi"/>
          <w:color w:val="000000"/>
          <w:sz w:val="22"/>
          <w:szCs w:val="22"/>
        </w:rPr>
      </w:pPr>
      <w:r w:rsidRPr="00586C97">
        <w:rPr>
          <w:rFonts w:asciiTheme="minorHAnsi" w:hAnsiTheme="minorHAnsi" w:cstheme="minorHAnsi"/>
          <w:sz w:val="22"/>
          <w:szCs w:val="22"/>
        </w:rPr>
        <w:t xml:space="preserve"> </w:t>
      </w:r>
      <w:r w:rsidR="00586C97" w:rsidRPr="00586C97">
        <w:rPr>
          <w:rFonts w:asciiTheme="minorHAnsi" w:hAnsiTheme="minorHAnsi" w:cstheme="minorHAnsi"/>
          <w:sz w:val="22"/>
          <w:szCs w:val="22"/>
        </w:rPr>
        <w:t xml:space="preserve">Reception creates </w:t>
      </w:r>
      <w:r w:rsidRPr="00586C97">
        <w:rPr>
          <w:rFonts w:asciiTheme="minorHAnsi" w:hAnsiTheme="minorHAnsi" w:cstheme="minorHAnsi"/>
          <w:sz w:val="22"/>
          <w:szCs w:val="22"/>
        </w:rPr>
        <w:t xml:space="preserve">detailed timetables and specific objectives for each week based on the 7 areas and characteristics of learning to ensure a balanced curriculum. </w:t>
      </w:r>
    </w:p>
    <w:p w14:paraId="3C89BA0A" w14:textId="32BE5DB0" w:rsidR="005E2D07" w:rsidRDefault="005E2D07" w:rsidP="005E2D07">
      <w:pPr>
        <w:pStyle w:val="NormalWeb"/>
        <w:shd w:val="clear" w:color="auto" w:fill="FFFFFF"/>
        <w:spacing w:before="0" w:beforeAutospacing="0" w:after="0" w:afterAutospacing="0"/>
        <w:ind w:left="780"/>
        <w:textAlignment w:val="top"/>
        <w:rPr>
          <w:rFonts w:asciiTheme="minorHAnsi" w:hAnsiTheme="minorHAnsi" w:cstheme="minorHAnsi"/>
          <w:sz w:val="22"/>
          <w:szCs w:val="22"/>
        </w:rPr>
      </w:pPr>
      <w:r w:rsidRPr="005E2D07">
        <w:rPr>
          <w:rFonts w:asciiTheme="minorHAnsi" w:hAnsiTheme="minorHAnsi" w:cstheme="minorHAnsi"/>
          <w:sz w:val="22"/>
          <w:szCs w:val="22"/>
        </w:rPr>
        <w:t>Daily</w:t>
      </w:r>
      <w:r w:rsidR="00586C97">
        <w:rPr>
          <w:rFonts w:asciiTheme="minorHAnsi" w:hAnsiTheme="minorHAnsi" w:cstheme="minorHAnsi"/>
          <w:sz w:val="22"/>
          <w:szCs w:val="22"/>
        </w:rPr>
        <w:t xml:space="preserve"> plans</w:t>
      </w:r>
      <w:r w:rsidRPr="005E2D07">
        <w:rPr>
          <w:rFonts w:asciiTheme="minorHAnsi" w:hAnsiTheme="minorHAnsi" w:cstheme="minorHAnsi"/>
          <w:sz w:val="22"/>
          <w:szCs w:val="22"/>
        </w:rPr>
        <w:t xml:space="preserve"> activities and deployment of </w:t>
      </w:r>
      <w:r w:rsidR="007831DD">
        <w:rPr>
          <w:rFonts w:asciiTheme="minorHAnsi" w:hAnsiTheme="minorHAnsi" w:cstheme="minorHAnsi"/>
          <w:sz w:val="22"/>
          <w:szCs w:val="22"/>
        </w:rPr>
        <w:t xml:space="preserve">pupil </w:t>
      </w:r>
      <w:r w:rsidRPr="005E2D07">
        <w:rPr>
          <w:rFonts w:asciiTheme="minorHAnsi" w:hAnsiTheme="minorHAnsi" w:cstheme="minorHAnsi"/>
          <w:sz w:val="22"/>
          <w:szCs w:val="22"/>
        </w:rPr>
        <w:t>support staff are determined after evaluation of the previous day’s activities and individual responses.</w:t>
      </w:r>
    </w:p>
    <w:p w14:paraId="0EC34057" w14:textId="6FD77BF4" w:rsidR="00F5276B" w:rsidRPr="00F5276B" w:rsidRDefault="00586C97" w:rsidP="007C2773">
      <w:pPr>
        <w:pStyle w:val="NormalWeb"/>
        <w:numPr>
          <w:ilvl w:val="0"/>
          <w:numId w:val="19"/>
        </w:numPr>
        <w:shd w:val="clear" w:color="auto" w:fill="FFFFFF"/>
        <w:spacing w:before="0" w:beforeAutospacing="0" w:after="0" w:afterAutospacing="0"/>
        <w:textAlignment w:val="top"/>
        <w:rPr>
          <w:rFonts w:asciiTheme="minorHAnsi" w:hAnsiTheme="minorHAnsi" w:cstheme="minorHAnsi"/>
          <w:sz w:val="22"/>
          <w:szCs w:val="22"/>
        </w:rPr>
      </w:pPr>
      <w:r w:rsidRPr="00F5276B">
        <w:rPr>
          <w:rFonts w:asciiTheme="minorHAnsi" w:hAnsiTheme="minorHAnsi" w:cstheme="minorHAnsi"/>
          <w:color w:val="000000"/>
          <w:sz w:val="22"/>
          <w:szCs w:val="22"/>
        </w:rPr>
        <w:t xml:space="preserve">In addition to a weekly </w:t>
      </w:r>
      <w:r w:rsidR="00F5276B" w:rsidRPr="00F5276B">
        <w:rPr>
          <w:rFonts w:asciiTheme="minorHAnsi" w:hAnsiTheme="minorHAnsi" w:cstheme="minorHAnsi"/>
          <w:color w:val="000000"/>
          <w:sz w:val="22"/>
          <w:szCs w:val="22"/>
        </w:rPr>
        <w:t>P</w:t>
      </w:r>
      <w:r w:rsidRPr="00F5276B">
        <w:rPr>
          <w:rFonts w:asciiTheme="minorHAnsi" w:hAnsiTheme="minorHAnsi" w:cstheme="minorHAnsi"/>
          <w:color w:val="000000"/>
          <w:sz w:val="22"/>
          <w:szCs w:val="22"/>
        </w:rPr>
        <w:t xml:space="preserve">honics and </w:t>
      </w:r>
      <w:r w:rsidR="00F5276B" w:rsidRPr="00F5276B">
        <w:rPr>
          <w:rFonts w:asciiTheme="minorHAnsi" w:hAnsiTheme="minorHAnsi" w:cstheme="minorHAnsi"/>
          <w:color w:val="000000"/>
          <w:sz w:val="22"/>
          <w:szCs w:val="22"/>
        </w:rPr>
        <w:t>M</w:t>
      </w:r>
      <w:r w:rsidRPr="00F5276B">
        <w:rPr>
          <w:rFonts w:asciiTheme="minorHAnsi" w:hAnsiTheme="minorHAnsi" w:cstheme="minorHAnsi"/>
          <w:color w:val="000000"/>
          <w:sz w:val="22"/>
          <w:szCs w:val="22"/>
        </w:rPr>
        <w:t xml:space="preserve">aths activity, </w:t>
      </w:r>
      <w:r w:rsidRPr="00F5276B">
        <w:rPr>
          <w:rFonts w:asciiTheme="minorHAnsi" w:hAnsiTheme="minorHAnsi" w:cstheme="minorHAnsi"/>
          <w:sz w:val="22"/>
          <w:szCs w:val="22"/>
        </w:rPr>
        <w:t xml:space="preserve">Nursery implement ‘In </w:t>
      </w:r>
      <w:r w:rsidR="004E0A12" w:rsidRPr="00F5276B">
        <w:rPr>
          <w:rFonts w:asciiTheme="minorHAnsi" w:hAnsiTheme="minorHAnsi" w:cstheme="minorHAnsi"/>
          <w:sz w:val="22"/>
          <w:szCs w:val="22"/>
        </w:rPr>
        <w:t>t</w:t>
      </w:r>
      <w:r w:rsidRPr="00F5276B">
        <w:rPr>
          <w:rFonts w:asciiTheme="minorHAnsi" w:hAnsiTheme="minorHAnsi" w:cstheme="minorHAnsi"/>
          <w:sz w:val="22"/>
          <w:szCs w:val="22"/>
        </w:rPr>
        <w:t>he Moment</w:t>
      </w:r>
      <w:r w:rsidR="00F5276B">
        <w:rPr>
          <w:rFonts w:asciiTheme="minorHAnsi" w:hAnsiTheme="minorHAnsi" w:cstheme="minorHAnsi"/>
          <w:sz w:val="22"/>
          <w:szCs w:val="22"/>
        </w:rPr>
        <w:t xml:space="preserve"> P</w:t>
      </w:r>
      <w:r w:rsidRPr="00F5276B">
        <w:rPr>
          <w:rFonts w:asciiTheme="minorHAnsi" w:hAnsiTheme="minorHAnsi" w:cstheme="minorHAnsi"/>
          <w:sz w:val="22"/>
          <w:szCs w:val="22"/>
        </w:rPr>
        <w:t>lanning</w:t>
      </w:r>
      <w:r w:rsidR="00F5276B">
        <w:rPr>
          <w:rFonts w:asciiTheme="minorHAnsi" w:hAnsiTheme="minorHAnsi" w:cstheme="minorHAnsi"/>
          <w:sz w:val="22"/>
          <w:szCs w:val="22"/>
        </w:rPr>
        <w:t>’</w:t>
      </w:r>
      <w:r w:rsidR="00F5276B" w:rsidRPr="00F5276B">
        <w:rPr>
          <w:rFonts w:asciiTheme="minorHAnsi" w:hAnsiTheme="minorHAnsi" w:cstheme="minorHAnsi"/>
          <w:sz w:val="22"/>
          <w:szCs w:val="22"/>
        </w:rPr>
        <w:t xml:space="preserve">. Children’s interests and focus can shift rapidly—often from one day to the next. Delaying the introduction of activities based on emerging interests until the following day or week may result in missed opportunities for engagement and learning. In-the-Moment Planning allows practitioners to respond immediately to children's curiosity, developmental needs, and spontaneous ideas. Through close observation and skilled interaction, staff can support each child’s next steps and extend learning in real time. </w:t>
      </w:r>
    </w:p>
    <w:p w14:paraId="0A700EA9" w14:textId="77777777" w:rsidR="00586C97" w:rsidRPr="005E2D07" w:rsidRDefault="00586C9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p>
    <w:p w14:paraId="0B3D06F0" w14:textId="51A3329D"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r w:rsidRPr="005E2D07">
        <w:rPr>
          <w:rFonts w:asciiTheme="minorHAnsi" w:hAnsiTheme="minorHAnsi" w:cstheme="minorHAnsi"/>
          <w:sz w:val="22"/>
          <w:szCs w:val="22"/>
        </w:rPr>
        <w:t>We use the Development Matters (DfE, 202</w:t>
      </w:r>
      <w:r w:rsidR="00586C97">
        <w:rPr>
          <w:rFonts w:asciiTheme="minorHAnsi" w:hAnsiTheme="minorHAnsi" w:cstheme="minorHAnsi"/>
          <w:sz w:val="22"/>
          <w:szCs w:val="22"/>
        </w:rPr>
        <w:t>3</w:t>
      </w:r>
      <w:r w:rsidRPr="005E2D07">
        <w:rPr>
          <w:rFonts w:asciiTheme="minorHAnsi" w:hAnsiTheme="minorHAnsi" w:cstheme="minorHAnsi"/>
          <w:sz w:val="22"/>
          <w:szCs w:val="22"/>
        </w:rPr>
        <w:t xml:space="preserve">) document to support planning. This breaks each area of learning down into age related steps of development working towards the early learning goals which most children are expected to meet by the end of the Early Years Foundation Stage. </w:t>
      </w:r>
    </w:p>
    <w:p w14:paraId="3F3FD30B"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p>
    <w:p w14:paraId="0E902D22"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r w:rsidRPr="005E2D07">
        <w:rPr>
          <w:rFonts w:asciiTheme="minorHAnsi" w:hAnsiTheme="minorHAnsi" w:cstheme="minorHAnsi"/>
          <w:sz w:val="22"/>
          <w:szCs w:val="22"/>
        </w:rPr>
        <w:t>All planning is shared, evaluated and adapted as and when necessary. The areas of learning and development are covered through a range of topics. All plans include opportunities for outdoor learning, learning from first hand experiences, learning from the world around them and from stories.</w:t>
      </w:r>
    </w:p>
    <w:p w14:paraId="4C20268D"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p>
    <w:p w14:paraId="0873C7B7" w14:textId="77777777" w:rsidR="005E2D07" w:rsidRDefault="005E2D07" w:rsidP="005E2D07">
      <w:pPr>
        <w:jc w:val="both"/>
        <w:rPr>
          <w:rFonts w:asciiTheme="minorHAnsi" w:hAnsiTheme="minorHAnsi" w:cstheme="minorHAnsi"/>
          <w:b/>
          <w:color w:val="0070C0"/>
          <w:sz w:val="22"/>
          <w:szCs w:val="22"/>
        </w:rPr>
      </w:pPr>
      <w:r w:rsidRPr="005E2D07">
        <w:rPr>
          <w:rFonts w:asciiTheme="minorHAnsi" w:hAnsiTheme="minorHAnsi" w:cstheme="minorHAnsi"/>
          <w:b/>
          <w:color w:val="0070C0"/>
          <w:sz w:val="22"/>
          <w:szCs w:val="22"/>
        </w:rPr>
        <w:t xml:space="preserve">Assessment  </w:t>
      </w:r>
    </w:p>
    <w:p w14:paraId="5CC17ED0" w14:textId="77777777" w:rsidR="005E2D07" w:rsidRPr="005E2D07" w:rsidRDefault="005E2D07" w:rsidP="005E2D07">
      <w:pPr>
        <w:jc w:val="both"/>
        <w:rPr>
          <w:rFonts w:asciiTheme="minorHAnsi" w:hAnsiTheme="minorHAnsi" w:cstheme="minorHAnsi"/>
          <w:b/>
          <w:color w:val="000000"/>
          <w:sz w:val="22"/>
          <w:szCs w:val="22"/>
        </w:rPr>
      </w:pPr>
    </w:p>
    <w:p w14:paraId="062AC869" w14:textId="73C8236E"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r w:rsidRPr="005E2D07">
        <w:rPr>
          <w:rFonts w:asciiTheme="minorHAnsi" w:hAnsiTheme="minorHAnsi" w:cstheme="minorHAnsi"/>
          <w:sz w:val="22"/>
          <w:szCs w:val="22"/>
        </w:rPr>
        <w:t xml:space="preserve">Assessment in </w:t>
      </w:r>
      <w:r w:rsidR="005D2D0D">
        <w:rPr>
          <w:rFonts w:asciiTheme="minorHAnsi" w:hAnsiTheme="minorHAnsi" w:cstheme="minorHAnsi"/>
          <w:sz w:val="22"/>
          <w:szCs w:val="22"/>
        </w:rPr>
        <w:t xml:space="preserve">Nursery and </w:t>
      </w:r>
      <w:r w:rsidRPr="005E2D07">
        <w:rPr>
          <w:rFonts w:asciiTheme="minorHAnsi" w:hAnsiTheme="minorHAnsi" w:cstheme="minorHAnsi"/>
          <w:sz w:val="22"/>
          <w:szCs w:val="22"/>
        </w:rPr>
        <w:t>Reception is ongoing throughout the year. It is used to inform planning, track children’s progress and identify next steps in individual children’s learning and development.</w:t>
      </w:r>
    </w:p>
    <w:p w14:paraId="32570544"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p>
    <w:p w14:paraId="4F71C01E" w14:textId="5F3CE07D"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r w:rsidRPr="005E2D07">
        <w:rPr>
          <w:rFonts w:asciiTheme="minorHAnsi" w:hAnsiTheme="minorHAnsi" w:cstheme="minorHAnsi"/>
          <w:sz w:val="22"/>
          <w:szCs w:val="22"/>
        </w:rPr>
        <w:t>Within the first six weeks of school</w:t>
      </w:r>
      <w:r w:rsidR="00526577">
        <w:rPr>
          <w:rFonts w:asciiTheme="minorHAnsi" w:hAnsiTheme="minorHAnsi" w:cstheme="minorHAnsi"/>
          <w:sz w:val="22"/>
          <w:szCs w:val="22"/>
        </w:rPr>
        <w:t xml:space="preserve"> in Reception</w:t>
      </w:r>
      <w:r w:rsidRPr="005E2D07">
        <w:rPr>
          <w:rFonts w:asciiTheme="minorHAnsi" w:hAnsiTheme="minorHAnsi" w:cstheme="minorHAnsi"/>
          <w:sz w:val="22"/>
          <w:szCs w:val="22"/>
        </w:rPr>
        <w:t>, the Reception Baseline Assessment (RBA) is completed with all children.  This is a statutory requirement. HT staff also complete their own baseline assessments alongside the RBA to identify children’s starting points in all seven areas of the EYFS curriculum.</w:t>
      </w:r>
      <w:r w:rsidR="00F5276B">
        <w:rPr>
          <w:rFonts w:asciiTheme="minorHAnsi" w:hAnsiTheme="minorHAnsi" w:cstheme="minorHAnsi"/>
          <w:sz w:val="22"/>
          <w:szCs w:val="22"/>
        </w:rPr>
        <w:t xml:space="preserve"> Nursery also complete baseline assessments 6 weeks after children start the Nursery and record their starting points. </w:t>
      </w:r>
    </w:p>
    <w:p w14:paraId="59E42480"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bCs/>
          <w:color w:val="000000"/>
          <w:sz w:val="22"/>
          <w:szCs w:val="22"/>
        </w:rPr>
      </w:pPr>
    </w:p>
    <w:p w14:paraId="20592808" w14:textId="42626858"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r w:rsidRPr="005E2D07">
        <w:rPr>
          <w:rFonts w:asciiTheme="minorHAnsi" w:hAnsiTheme="minorHAnsi" w:cstheme="minorHAnsi"/>
          <w:sz w:val="22"/>
          <w:szCs w:val="22"/>
        </w:rPr>
        <w:t xml:space="preserve">Throughout the year </w:t>
      </w:r>
      <w:r w:rsidR="00526577">
        <w:rPr>
          <w:rFonts w:asciiTheme="minorHAnsi" w:hAnsiTheme="minorHAnsi" w:cstheme="minorHAnsi"/>
          <w:sz w:val="22"/>
          <w:szCs w:val="22"/>
        </w:rPr>
        <w:t xml:space="preserve">both Nursery and Reception </w:t>
      </w:r>
      <w:r w:rsidRPr="005E2D07">
        <w:rPr>
          <w:rFonts w:asciiTheme="minorHAnsi" w:hAnsiTheme="minorHAnsi" w:cstheme="minorHAnsi"/>
          <w:sz w:val="22"/>
          <w:szCs w:val="22"/>
        </w:rPr>
        <w:t xml:space="preserve">staff make observations of children while they are engaged in a range of child initiated and adult led activities. On a day to day basis these observations are used to plan children’s next steps. They are also used to build a picture of whether children are on track or not on track in relation to the Development Matters statements and at the end of the </w:t>
      </w:r>
      <w:r w:rsidR="00A54ADA">
        <w:rPr>
          <w:rFonts w:asciiTheme="minorHAnsi" w:hAnsiTheme="minorHAnsi" w:cstheme="minorHAnsi"/>
          <w:sz w:val="22"/>
          <w:szCs w:val="22"/>
        </w:rPr>
        <w:t xml:space="preserve">Reception </w:t>
      </w:r>
      <w:r w:rsidRPr="005E2D07">
        <w:rPr>
          <w:rFonts w:asciiTheme="minorHAnsi" w:hAnsiTheme="minorHAnsi" w:cstheme="minorHAnsi"/>
          <w:sz w:val="22"/>
          <w:szCs w:val="22"/>
        </w:rPr>
        <w:t>year to assess against the early learning goals (ELGs).</w:t>
      </w:r>
    </w:p>
    <w:p w14:paraId="1761731B"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p>
    <w:p w14:paraId="10898F21"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r w:rsidRPr="005E2D07">
        <w:rPr>
          <w:rFonts w:asciiTheme="minorHAnsi" w:hAnsiTheme="minorHAnsi" w:cstheme="minorHAnsi"/>
          <w:sz w:val="22"/>
          <w:szCs w:val="22"/>
        </w:rPr>
        <w:t>Observations are often recorded on iPads and uploaded to Seesaw, an online learning platform. Parents are able to view these observations and can communicate with EYs staff through Seesaw about them. Early Years staff adhere to the school’s Online Safety Policy whenever using technology to record and share observations of children.</w:t>
      </w:r>
    </w:p>
    <w:p w14:paraId="0844A0EF"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p>
    <w:p w14:paraId="4BDEB04A"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r w:rsidRPr="005E2D07">
        <w:rPr>
          <w:rFonts w:asciiTheme="minorHAnsi" w:hAnsiTheme="minorHAnsi" w:cstheme="minorHAnsi"/>
          <w:sz w:val="22"/>
          <w:szCs w:val="22"/>
        </w:rPr>
        <w:t xml:space="preserve">At the end of Reception, teachers complete the Early Years Foundation Stage Profile for each child, where they are assessed against the 17 Early Learning Goals. A child is deemed to be ‘On track’ in their learning and therefore ready for Year 1 if they achieve each of the Early Learning Goals. </w:t>
      </w:r>
    </w:p>
    <w:p w14:paraId="391DDAF4"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p>
    <w:p w14:paraId="496594D6" w14:textId="77777777" w:rsidR="005E2D07" w:rsidRDefault="005E2D07" w:rsidP="005E2D07">
      <w:pPr>
        <w:jc w:val="both"/>
        <w:rPr>
          <w:rFonts w:asciiTheme="minorHAnsi" w:hAnsiTheme="minorHAnsi" w:cstheme="minorHAnsi"/>
          <w:b/>
          <w:color w:val="0070C0"/>
          <w:sz w:val="22"/>
          <w:szCs w:val="22"/>
        </w:rPr>
      </w:pPr>
      <w:r w:rsidRPr="005E2D07">
        <w:rPr>
          <w:rFonts w:asciiTheme="minorHAnsi" w:hAnsiTheme="minorHAnsi" w:cstheme="minorHAnsi"/>
          <w:b/>
          <w:color w:val="0070C0"/>
          <w:sz w:val="22"/>
          <w:szCs w:val="22"/>
        </w:rPr>
        <w:t>Reporting</w:t>
      </w:r>
    </w:p>
    <w:p w14:paraId="590BB98C" w14:textId="77777777" w:rsidR="005E2D07" w:rsidRPr="005E2D07" w:rsidRDefault="005E2D07" w:rsidP="005E2D07">
      <w:pPr>
        <w:jc w:val="both"/>
        <w:rPr>
          <w:rFonts w:asciiTheme="minorHAnsi" w:hAnsiTheme="minorHAnsi" w:cstheme="minorHAnsi"/>
          <w:b/>
          <w:color w:val="0070C0"/>
          <w:sz w:val="22"/>
          <w:szCs w:val="22"/>
        </w:rPr>
      </w:pPr>
    </w:p>
    <w:p w14:paraId="31DA079A"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r w:rsidRPr="005E2D07">
        <w:rPr>
          <w:rFonts w:asciiTheme="minorHAnsi" w:hAnsiTheme="minorHAnsi" w:cstheme="minorHAnsi"/>
          <w:sz w:val="22"/>
          <w:szCs w:val="22"/>
        </w:rPr>
        <w:t>At Holy Trinity we operate an open</w:t>
      </w:r>
      <w:r w:rsidR="004179DF">
        <w:rPr>
          <w:rFonts w:asciiTheme="minorHAnsi" w:hAnsiTheme="minorHAnsi" w:cstheme="minorHAnsi"/>
          <w:sz w:val="22"/>
          <w:szCs w:val="22"/>
        </w:rPr>
        <w:t>-</w:t>
      </w:r>
      <w:r w:rsidRPr="005E2D07">
        <w:rPr>
          <w:rFonts w:asciiTheme="minorHAnsi" w:hAnsiTheme="minorHAnsi" w:cstheme="minorHAnsi"/>
          <w:sz w:val="22"/>
          <w:szCs w:val="22"/>
        </w:rPr>
        <w:t xml:space="preserve">door ethos in the Early Years Foundation Stage and all parents are encouraged to discuss with us any matter relating to their child throughout the year. </w:t>
      </w:r>
    </w:p>
    <w:p w14:paraId="14626D53"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p>
    <w:p w14:paraId="1F08BC7B"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sz w:val="22"/>
          <w:szCs w:val="22"/>
        </w:rPr>
      </w:pPr>
      <w:r w:rsidRPr="005E2D07">
        <w:rPr>
          <w:rFonts w:asciiTheme="minorHAnsi" w:hAnsiTheme="minorHAnsi" w:cstheme="minorHAnsi"/>
          <w:sz w:val="22"/>
          <w:szCs w:val="22"/>
        </w:rPr>
        <w:t xml:space="preserve">More formal reporting times are as follows: </w:t>
      </w:r>
    </w:p>
    <w:p w14:paraId="4A6DE8A9" w14:textId="77777777" w:rsidR="00AC2D74" w:rsidRPr="00AC2D74" w:rsidRDefault="005E2D07" w:rsidP="005E2D07">
      <w:pPr>
        <w:pStyle w:val="NormalWeb"/>
        <w:numPr>
          <w:ilvl w:val="0"/>
          <w:numId w:val="20"/>
        </w:numPr>
        <w:shd w:val="clear" w:color="auto" w:fill="FFFFFF"/>
        <w:spacing w:before="0" w:beforeAutospacing="0" w:after="0" w:afterAutospacing="0"/>
        <w:textAlignment w:val="top"/>
        <w:rPr>
          <w:rFonts w:asciiTheme="minorHAnsi" w:hAnsiTheme="minorHAnsi" w:cstheme="minorHAnsi"/>
          <w:b/>
          <w:color w:val="000000"/>
          <w:sz w:val="22"/>
          <w:szCs w:val="22"/>
        </w:rPr>
      </w:pPr>
      <w:r w:rsidRPr="005E2D07">
        <w:rPr>
          <w:rFonts w:asciiTheme="minorHAnsi" w:hAnsiTheme="minorHAnsi" w:cstheme="minorHAnsi"/>
          <w:sz w:val="22"/>
          <w:szCs w:val="22"/>
        </w:rPr>
        <w:t xml:space="preserve">October and February: </w:t>
      </w:r>
    </w:p>
    <w:p w14:paraId="34BE3233" w14:textId="315E0A77" w:rsidR="00303E70" w:rsidRDefault="00AC2D74" w:rsidP="00AC2D74">
      <w:pPr>
        <w:pStyle w:val="NormalWeb"/>
        <w:shd w:val="clear" w:color="auto" w:fill="FFFFFF"/>
        <w:spacing w:before="0" w:beforeAutospacing="0" w:after="0" w:afterAutospacing="0"/>
        <w:ind w:left="780"/>
        <w:textAlignment w:val="top"/>
        <w:rPr>
          <w:rFonts w:asciiTheme="minorHAnsi" w:hAnsiTheme="minorHAnsi" w:cstheme="minorHAnsi"/>
          <w:sz w:val="22"/>
          <w:szCs w:val="22"/>
        </w:rPr>
      </w:pPr>
      <w:r>
        <w:rPr>
          <w:rFonts w:asciiTheme="minorHAnsi" w:hAnsiTheme="minorHAnsi" w:cstheme="minorHAnsi"/>
          <w:sz w:val="22"/>
          <w:szCs w:val="22"/>
        </w:rPr>
        <w:t xml:space="preserve">In Nursery: stay and play sessions where parents have an opportunity to discuss their child’s progress </w:t>
      </w:r>
      <w:r w:rsidR="00EC278E">
        <w:rPr>
          <w:rFonts w:asciiTheme="minorHAnsi" w:hAnsiTheme="minorHAnsi" w:cstheme="minorHAnsi"/>
          <w:sz w:val="22"/>
          <w:szCs w:val="22"/>
        </w:rPr>
        <w:t xml:space="preserve">and next steps </w:t>
      </w:r>
      <w:r>
        <w:rPr>
          <w:rFonts w:asciiTheme="minorHAnsi" w:hAnsiTheme="minorHAnsi" w:cstheme="minorHAnsi"/>
          <w:sz w:val="22"/>
          <w:szCs w:val="22"/>
        </w:rPr>
        <w:t xml:space="preserve">with </w:t>
      </w:r>
      <w:r w:rsidR="00303E70">
        <w:rPr>
          <w:rFonts w:asciiTheme="minorHAnsi" w:hAnsiTheme="minorHAnsi" w:cstheme="minorHAnsi"/>
          <w:sz w:val="22"/>
          <w:szCs w:val="22"/>
        </w:rPr>
        <w:t>Nursery staff</w:t>
      </w:r>
    </w:p>
    <w:p w14:paraId="2D337E6C" w14:textId="1B26EB77" w:rsidR="005E2D07" w:rsidRPr="005E2D07" w:rsidRDefault="00303E70" w:rsidP="00AC2D74">
      <w:pPr>
        <w:pStyle w:val="NormalWeb"/>
        <w:shd w:val="clear" w:color="auto" w:fill="FFFFFF"/>
        <w:spacing w:before="0" w:beforeAutospacing="0" w:after="0" w:afterAutospacing="0"/>
        <w:ind w:left="780"/>
        <w:textAlignment w:val="top"/>
        <w:rPr>
          <w:rFonts w:asciiTheme="minorHAnsi" w:hAnsiTheme="minorHAnsi" w:cstheme="minorHAnsi"/>
          <w:b/>
          <w:color w:val="000000"/>
          <w:sz w:val="22"/>
          <w:szCs w:val="22"/>
        </w:rPr>
      </w:pPr>
      <w:r>
        <w:rPr>
          <w:rFonts w:asciiTheme="minorHAnsi" w:hAnsiTheme="minorHAnsi" w:cstheme="minorHAnsi"/>
          <w:sz w:val="22"/>
          <w:szCs w:val="22"/>
        </w:rPr>
        <w:t xml:space="preserve">In Reception: </w:t>
      </w:r>
      <w:r w:rsidR="005E2D07" w:rsidRPr="005E2D07">
        <w:rPr>
          <w:rFonts w:asciiTheme="minorHAnsi" w:hAnsiTheme="minorHAnsi" w:cstheme="minorHAnsi"/>
          <w:sz w:val="22"/>
          <w:szCs w:val="22"/>
        </w:rPr>
        <w:t xml:space="preserve">Parent interviews to discuss progress and to set targets for the rest of the year. </w:t>
      </w:r>
    </w:p>
    <w:p w14:paraId="5F885BE8" w14:textId="77777777" w:rsidR="00303E70" w:rsidRPr="00303E70" w:rsidRDefault="005E2D07" w:rsidP="005E2D07">
      <w:pPr>
        <w:pStyle w:val="NormalWeb"/>
        <w:numPr>
          <w:ilvl w:val="0"/>
          <w:numId w:val="20"/>
        </w:numPr>
        <w:shd w:val="clear" w:color="auto" w:fill="FFFFFF"/>
        <w:spacing w:before="0" w:beforeAutospacing="0" w:after="0" w:afterAutospacing="0"/>
        <w:textAlignment w:val="top"/>
        <w:rPr>
          <w:rFonts w:asciiTheme="minorHAnsi" w:hAnsiTheme="minorHAnsi" w:cstheme="minorHAnsi"/>
          <w:b/>
          <w:color w:val="000000"/>
          <w:sz w:val="22"/>
          <w:szCs w:val="22"/>
        </w:rPr>
      </w:pPr>
      <w:r w:rsidRPr="005E2D07">
        <w:rPr>
          <w:rFonts w:asciiTheme="minorHAnsi" w:hAnsiTheme="minorHAnsi" w:cstheme="minorHAnsi"/>
          <w:sz w:val="22"/>
          <w:szCs w:val="22"/>
        </w:rPr>
        <w:t xml:space="preserve">July: </w:t>
      </w:r>
    </w:p>
    <w:p w14:paraId="171DAC3A" w14:textId="384D03F8" w:rsidR="00303E70" w:rsidRDefault="00303E70" w:rsidP="00303E70">
      <w:pPr>
        <w:pStyle w:val="NormalWeb"/>
        <w:shd w:val="clear" w:color="auto" w:fill="FFFFFF"/>
        <w:spacing w:before="0" w:beforeAutospacing="0" w:after="0" w:afterAutospacing="0"/>
        <w:ind w:left="780"/>
        <w:textAlignment w:val="top"/>
        <w:rPr>
          <w:rFonts w:asciiTheme="minorHAnsi" w:hAnsiTheme="minorHAnsi" w:cstheme="minorHAnsi"/>
          <w:sz w:val="22"/>
          <w:szCs w:val="22"/>
        </w:rPr>
      </w:pPr>
      <w:r>
        <w:rPr>
          <w:rFonts w:asciiTheme="minorHAnsi" w:hAnsiTheme="minorHAnsi" w:cstheme="minorHAnsi"/>
          <w:sz w:val="22"/>
          <w:szCs w:val="22"/>
        </w:rPr>
        <w:t>In Nursery:</w:t>
      </w:r>
      <w:r w:rsidR="00EC278E">
        <w:rPr>
          <w:rFonts w:asciiTheme="minorHAnsi" w:hAnsiTheme="minorHAnsi" w:cstheme="minorHAnsi"/>
          <w:sz w:val="22"/>
          <w:szCs w:val="22"/>
        </w:rPr>
        <w:t xml:space="preserve"> </w:t>
      </w:r>
      <w:r w:rsidR="00990F49">
        <w:rPr>
          <w:rFonts w:asciiTheme="minorHAnsi" w:hAnsiTheme="minorHAnsi" w:cstheme="minorHAnsi"/>
          <w:sz w:val="22"/>
          <w:szCs w:val="22"/>
        </w:rPr>
        <w:t>another stay and play session where parents have an opportunity to discuss their child’s progress and next steps with Nursery staff</w:t>
      </w:r>
    </w:p>
    <w:p w14:paraId="2B85B081" w14:textId="7A68DB6B" w:rsidR="005E2D07" w:rsidRPr="005E2D07" w:rsidRDefault="00303E70" w:rsidP="00303E70">
      <w:pPr>
        <w:pStyle w:val="NormalWeb"/>
        <w:shd w:val="clear" w:color="auto" w:fill="FFFFFF"/>
        <w:spacing w:before="0" w:beforeAutospacing="0" w:after="0" w:afterAutospacing="0"/>
        <w:ind w:left="780"/>
        <w:textAlignment w:val="top"/>
        <w:rPr>
          <w:rFonts w:asciiTheme="minorHAnsi" w:hAnsiTheme="minorHAnsi" w:cstheme="minorHAnsi"/>
          <w:b/>
          <w:color w:val="000000"/>
          <w:sz w:val="22"/>
          <w:szCs w:val="22"/>
        </w:rPr>
      </w:pPr>
      <w:r>
        <w:rPr>
          <w:rFonts w:asciiTheme="minorHAnsi" w:hAnsiTheme="minorHAnsi" w:cstheme="minorHAnsi"/>
          <w:sz w:val="22"/>
          <w:szCs w:val="22"/>
        </w:rPr>
        <w:t xml:space="preserve">In Reception: </w:t>
      </w:r>
      <w:r w:rsidR="005E2D07" w:rsidRPr="005E2D07">
        <w:rPr>
          <w:rFonts w:asciiTheme="minorHAnsi" w:hAnsiTheme="minorHAnsi" w:cstheme="minorHAnsi"/>
          <w:sz w:val="22"/>
          <w:szCs w:val="22"/>
        </w:rPr>
        <w:t>End of Year Reports. Parents are welcome to arrange an interview to discuss their child’s end of year report.</w:t>
      </w:r>
    </w:p>
    <w:p w14:paraId="42D11257"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b/>
          <w:color w:val="000000"/>
          <w:sz w:val="22"/>
          <w:szCs w:val="22"/>
        </w:rPr>
      </w:pPr>
    </w:p>
    <w:p w14:paraId="69B96666" w14:textId="77777777" w:rsidR="005E2D07" w:rsidRDefault="005E2D07" w:rsidP="005E2D07">
      <w:pPr>
        <w:jc w:val="both"/>
        <w:rPr>
          <w:rFonts w:asciiTheme="minorHAnsi" w:hAnsiTheme="minorHAnsi" w:cstheme="minorHAnsi"/>
          <w:b/>
          <w:color w:val="0070C0"/>
          <w:sz w:val="22"/>
          <w:szCs w:val="22"/>
        </w:rPr>
      </w:pPr>
      <w:r w:rsidRPr="005E2D07">
        <w:rPr>
          <w:rFonts w:asciiTheme="minorHAnsi" w:hAnsiTheme="minorHAnsi" w:cstheme="minorHAnsi"/>
          <w:b/>
          <w:color w:val="0070C0"/>
          <w:sz w:val="22"/>
          <w:szCs w:val="22"/>
        </w:rPr>
        <w:t>Special Educational Needs</w:t>
      </w:r>
    </w:p>
    <w:p w14:paraId="089A4C3F" w14:textId="77777777" w:rsidR="005E2D07" w:rsidRPr="005E2D07" w:rsidRDefault="005E2D07" w:rsidP="005E2D07">
      <w:pPr>
        <w:jc w:val="both"/>
        <w:rPr>
          <w:rFonts w:asciiTheme="minorHAnsi" w:hAnsiTheme="minorHAnsi" w:cstheme="minorHAnsi"/>
          <w:b/>
          <w:color w:val="0070C0"/>
          <w:sz w:val="22"/>
          <w:szCs w:val="22"/>
        </w:rPr>
      </w:pPr>
    </w:p>
    <w:p w14:paraId="226BC3A9"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t>Observation as well as formal and informal assessment will indicate potential special needs. Needs that are greater than those which can be met in the normal classroom situation will be met within the framework of the school’s SEND policy.</w:t>
      </w:r>
    </w:p>
    <w:p w14:paraId="1B3DFBC5"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p>
    <w:p w14:paraId="33F07215" w14:textId="77777777" w:rsidR="005E2D07" w:rsidRPr="005E2D07" w:rsidRDefault="005E2D07" w:rsidP="005E2D07">
      <w:pPr>
        <w:pStyle w:val="NormalWeb"/>
        <w:shd w:val="clear" w:color="auto" w:fill="FFFFFF"/>
        <w:spacing w:before="0" w:beforeAutospacing="0" w:after="0" w:afterAutospacing="0"/>
        <w:textAlignment w:val="top"/>
        <w:rPr>
          <w:rFonts w:asciiTheme="minorHAnsi" w:hAnsiTheme="minorHAnsi" w:cstheme="minorHAnsi"/>
          <w:color w:val="000000"/>
          <w:sz w:val="22"/>
          <w:szCs w:val="22"/>
        </w:rPr>
      </w:pPr>
      <w:r w:rsidRPr="005E2D07">
        <w:rPr>
          <w:rFonts w:asciiTheme="minorHAnsi" w:hAnsiTheme="minorHAnsi" w:cstheme="minorHAnsi"/>
          <w:color w:val="000000"/>
          <w:sz w:val="22"/>
          <w:szCs w:val="22"/>
        </w:rPr>
        <w:lastRenderedPageBreak/>
        <w:t>There is close liaison with the Inclusion leader should any concerns arise. With this support, all children are able to participate in the curriculum. Parents are encouraged to work in partnership with the school and are actively consulted about the provision made for their child.</w:t>
      </w:r>
    </w:p>
    <w:p w14:paraId="2A556E57" w14:textId="77777777" w:rsidR="005E2D07" w:rsidRPr="005E2D07" w:rsidRDefault="005E2D07" w:rsidP="005E2D07">
      <w:pPr>
        <w:jc w:val="both"/>
        <w:rPr>
          <w:rFonts w:asciiTheme="minorHAnsi" w:hAnsiTheme="minorHAnsi" w:cstheme="minorHAnsi"/>
          <w:b/>
          <w:color w:val="0070C0"/>
          <w:sz w:val="22"/>
          <w:szCs w:val="22"/>
        </w:rPr>
      </w:pPr>
    </w:p>
    <w:p w14:paraId="2A76C9DC" w14:textId="154C80A9" w:rsidR="005E2D07" w:rsidRDefault="005E2D07" w:rsidP="005E2D07">
      <w:pPr>
        <w:jc w:val="both"/>
        <w:rPr>
          <w:rFonts w:asciiTheme="minorHAnsi" w:hAnsiTheme="minorHAnsi" w:cstheme="minorHAnsi"/>
          <w:b/>
          <w:color w:val="0070C0"/>
          <w:sz w:val="22"/>
          <w:szCs w:val="22"/>
        </w:rPr>
      </w:pPr>
      <w:r w:rsidRPr="005E2D07">
        <w:rPr>
          <w:rFonts w:asciiTheme="minorHAnsi" w:hAnsiTheme="minorHAnsi" w:cstheme="minorHAnsi"/>
          <w:b/>
          <w:color w:val="0070C0"/>
          <w:sz w:val="22"/>
          <w:szCs w:val="22"/>
        </w:rPr>
        <w:t>Transition</w:t>
      </w:r>
      <w:r w:rsidR="00F5276B">
        <w:rPr>
          <w:rFonts w:asciiTheme="minorHAnsi" w:hAnsiTheme="minorHAnsi" w:cstheme="minorHAnsi"/>
          <w:b/>
          <w:color w:val="0070C0"/>
          <w:sz w:val="22"/>
          <w:szCs w:val="22"/>
        </w:rPr>
        <w:t>s</w:t>
      </w:r>
    </w:p>
    <w:p w14:paraId="2A2AD6FD" w14:textId="77777777" w:rsidR="005E2D07" w:rsidRPr="005E2D07" w:rsidRDefault="005E2D07" w:rsidP="005E2D07">
      <w:pPr>
        <w:jc w:val="both"/>
        <w:rPr>
          <w:rFonts w:asciiTheme="minorHAnsi" w:hAnsiTheme="minorHAnsi" w:cstheme="minorHAnsi"/>
          <w:b/>
          <w:color w:val="0070C0"/>
          <w:sz w:val="22"/>
          <w:szCs w:val="22"/>
        </w:rPr>
      </w:pPr>
    </w:p>
    <w:p w14:paraId="48866820" w14:textId="54865BBD" w:rsid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t xml:space="preserve">At Holy Trinity, we recognise that starting </w:t>
      </w:r>
      <w:r w:rsidR="00F5276B">
        <w:rPr>
          <w:rFonts w:asciiTheme="minorHAnsi" w:hAnsiTheme="minorHAnsi" w:cstheme="minorHAnsi"/>
          <w:sz w:val="22"/>
          <w:szCs w:val="22"/>
        </w:rPr>
        <w:t>N</w:t>
      </w:r>
      <w:r w:rsidR="00B26009">
        <w:rPr>
          <w:rFonts w:asciiTheme="minorHAnsi" w:hAnsiTheme="minorHAnsi" w:cstheme="minorHAnsi"/>
          <w:sz w:val="22"/>
          <w:szCs w:val="22"/>
        </w:rPr>
        <w:t xml:space="preserve">ursery and then </w:t>
      </w:r>
      <w:r w:rsidR="00FA6B56">
        <w:rPr>
          <w:rFonts w:asciiTheme="minorHAnsi" w:hAnsiTheme="minorHAnsi" w:cstheme="minorHAnsi"/>
          <w:sz w:val="22"/>
          <w:szCs w:val="22"/>
        </w:rPr>
        <w:t>moving into Reception</w:t>
      </w:r>
      <w:r w:rsidRPr="005E2D07">
        <w:rPr>
          <w:rFonts w:asciiTheme="minorHAnsi" w:hAnsiTheme="minorHAnsi" w:cstheme="minorHAnsi"/>
          <w:sz w:val="22"/>
          <w:szCs w:val="22"/>
        </w:rPr>
        <w:t xml:space="preserve"> can be anxious time</w:t>
      </w:r>
      <w:r w:rsidR="00FA6B56">
        <w:rPr>
          <w:rFonts w:asciiTheme="minorHAnsi" w:hAnsiTheme="minorHAnsi" w:cstheme="minorHAnsi"/>
          <w:sz w:val="22"/>
          <w:szCs w:val="22"/>
        </w:rPr>
        <w:t>s</w:t>
      </w:r>
      <w:r w:rsidRPr="005E2D07">
        <w:rPr>
          <w:rFonts w:asciiTheme="minorHAnsi" w:hAnsiTheme="minorHAnsi" w:cstheme="minorHAnsi"/>
          <w:sz w:val="22"/>
          <w:szCs w:val="22"/>
        </w:rPr>
        <w:t xml:space="preserve"> for both the child and their parents. We want children to be excited about starting and confident to come in. We aim to support both children and adults by ensuring the following things happen to help with a smooth transition:</w:t>
      </w:r>
    </w:p>
    <w:p w14:paraId="4AF62AF3" w14:textId="77777777" w:rsidR="00C83BCB" w:rsidRDefault="00C83BCB" w:rsidP="005E2D07">
      <w:pPr>
        <w:rPr>
          <w:rFonts w:asciiTheme="minorHAnsi" w:hAnsiTheme="minorHAnsi" w:cstheme="minorHAnsi"/>
          <w:sz w:val="22"/>
          <w:szCs w:val="22"/>
        </w:rPr>
      </w:pPr>
    </w:p>
    <w:p w14:paraId="3D7CDA5C" w14:textId="19327AEC" w:rsidR="00C83BCB" w:rsidRDefault="00C83BCB" w:rsidP="005E2D07">
      <w:pPr>
        <w:rPr>
          <w:rFonts w:asciiTheme="minorHAnsi" w:hAnsiTheme="minorHAnsi" w:cstheme="minorHAnsi"/>
          <w:sz w:val="22"/>
          <w:szCs w:val="22"/>
        </w:rPr>
      </w:pPr>
      <w:r>
        <w:rPr>
          <w:rFonts w:asciiTheme="minorHAnsi" w:hAnsiTheme="minorHAnsi" w:cstheme="minorHAnsi"/>
          <w:sz w:val="22"/>
          <w:szCs w:val="22"/>
        </w:rPr>
        <w:t>In Nursery:</w:t>
      </w:r>
    </w:p>
    <w:p w14:paraId="331AC564" w14:textId="48D3D5B9" w:rsidR="00C83BCB" w:rsidRDefault="00670421" w:rsidP="00C83BCB">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The first visit to the setting is a</w:t>
      </w:r>
      <w:r w:rsidR="00DC50A2">
        <w:rPr>
          <w:rFonts w:asciiTheme="minorHAnsi" w:hAnsiTheme="minorHAnsi" w:cstheme="minorHAnsi"/>
          <w:sz w:val="22"/>
          <w:szCs w:val="22"/>
        </w:rPr>
        <w:t xml:space="preserve"> </w:t>
      </w:r>
      <w:r>
        <w:rPr>
          <w:rFonts w:asciiTheme="minorHAnsi" w:hAnsiTheme="minorHAnsi" w:cstheme="minorHAnsi"/>
          <w:sz w:val="22"/>
          <w:szCs w:val="22"/>
        </w:rPr>
        <w:t xml:space="preserve">stay and play </w:t>
      </w:r>
      <w:r w:rsidR="00DC50A2">
        <w:rPr>
          <w:rFonts w:asciiTheme="minorHAnsi" w:hAnsiTheme="minorHAnsi" w:cstheme="minorHAnsi"/>
          <w:sz w:val="22"/>
          <w:szCs w:val="22"/>
        </w:rPr>
        <w:t xml:space="preserve">(45 minutes) </w:t>
      </w:r>
      <w:r>
        <w:rPr>
          <w:rFonts w:asciiTheme="minorHAnsi" w:hAnsiTheme="minorHAnsi" w:cstheme="minorHAnsi"/>
          <w:sz w:val="22"/>
          <w:szCs w:val="22"/>
        </w:rPr>
        <w:t xml:space="preserve">with the parent to help the child feel </w:t>
      </w:r>
      <w:r w:rsidR="00A90F44">
        <w:rPr>
          <w:rFonts w:asciiTheme="minorHAnsi" w:hAnsiTheme="minorHAnsi" w:cstheme="minorHAnsi"/>
          <w:sz w:val="22"/>
          <w:szCs w:val="22"/>
        </w:rPr>
        <w:t>supported as they investigate the new environment and meet Nursery staff.</w:t>
      </w:r>
    </w:p>
    <w:p w14:paraId="5F9AF677" w14:textId="46E5628D" w:rsidR="00A90F44" w:rsidRDefault="00A90F44" w:rsidP="00C83BCB">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 xml:space="preserve">A </w:t>
      </w:r>
      <w:r w:rsidR="00962288">
        <w:rPr>
          <w:rFonts w:asciiTheme="minorHAnsi" w:hAnsiTheme="minorHAnsi" w:cstheme="minorHAnsi"/>
          <w:sz w:val="22"/>
          <w:szCs w:val="22"/>
        </w:rPr>
        <w:t xml:space="preserve">settling in session </w:t>
      </w:r>
      <w:r w:rsidR="002C0AC9">
        <w:rPr>
          <w:rFonts w:asciiTheme="minorHAnsi" w:hAnsiTheme="minorHAnsi" w:cstheme="minorHAnsi"/>
          <w:sz w:val="22"/>
          <w:szCs w:val="22"/>
        </w:rPr>
        <w:t>for the child only</w:t>
      </w:r>
      <w:r w:rsidR="00BD185E">
        <w:rPr>
          <w:rFonts w:asciiTheme="minorHAnsi" w:hAnsiTheme="minorHAnsi" w:cstheme="minorHAnsi"/>
          <w:sz w:val="22"/>
          <w:szCs w:val="22"/>
        </w:rPr>
        <w:t xml:space="preserve"> (lasting 1 hour) </w:t>
      </w:r>
    </w:p>
    <w:p w14:paraId="7426C5F0" w14:textId="2974CF50" w:rsidR="002C0AC9" w:rsidRDefault="00C9538F" w:rsidP="00C83BCB">
      <w:pPr>
        <w:pStyle w:val="ListParagraph"/>
        <w:numPr>
          <w:ilvl w:val="0"/>
          <w:numId w:val="20"/>
        </w:numPr>
        <w:rPr>
          <w:rFonts w:asciiTheme="minorHAnsi" w:hAnsiTheme="minorHAnsi" w:cstheme="minorHAnsi"/>
          <w:sz w:val="22"/>
          <w:szCs w:val="22"/>
        </w:rPr>
      </w:pPr>
      <w:r>
        <w:rPr>
          <w:rFonts w:asciiTheme="minorHAnsi" w:hAnsiTheme="minorHAnsi" w:cstheme="minorHAnsi"/>
          <w:sz w:val="22"/>
          <w:szCs w:val="22"/>
        </w:rPr>
        <w:t>For children who are confident, they will then stay for full sessions. For children who are very anxious, further short s</w:t>
      </w:r>
      <w:r w:rsidR="00962288">
        <w:rPr>
          <w:rFonts w:asciiTheme="minorHAnsi" w:hAnsiTheme="minorHAnsi" w:cstheme="minorHAnsi"/>
          <w:sz w:val="22"/>
          <w:szCs w:val="22"/>
        </w:rPr>
        <w:t>ettling in sessions</w:t>
      </w:r>
      <w:r>
        <w:rPr>
          <w:rFonts w:asciiTheme="minorHAnsi" w:hAnsiTheme="minorHAnsi" w:cstheme="minorHAnsi"/>
          <w:sz w:val="22"/>
          <w:szCs w:val="22"/>
        </w:rPr>
        <w:t xml:space="preserve"> will be offered</w:t>
      </w:r>
      <w:r w:rsidR="00B86DE0">
        <w:rPr>
          <w:rFonts w:asciiTheme="minorHAnsi" w:hAnsiTheme="minorHAnsi" w:cstheme="minorHAnsi"/>
          <w:sz w:val="22"/>
          <w:szCs w:val="22"/>
        </w:rPr>
        <w:t xml:space="preserve"> before full sessions are offered. This will vary from child to child. </w:t>
      </w:r>
    </w:p>
    <w:p w14:paraId="60FB29ED" w14:textId="77777777" w:rsidR="00B86DE0" w:rsidRPr="00C83BCB" w:rsidRDefault="00B86DE0" w:rsidP="00B86DE0">
      <w:pPr>
        <w:pStyle w:val="ListParagraph"/>
        <w:ind w:left="780"/>
        <w:rPr>
          <w:rFonts w:asciiTheme="minorHAnsi" w:hAnsiTheme="minorHAnsi" w:cstheme="minorHAnsi"/>
          <w:sz w:val="22"/>
          <w:szCs w:val="22"/>
        </w:rPr>
      </w:pPr>
    </w:p>
    <w:p w14:paraId="725E85D4" w14:textId="13A8FFE9" w:rsidR="00C83BCB" w:rsidRPr="005E2D07" w:rsidRDefault="00C83BCB" w:rsidP="005E2D07">
      <w:pPr>
        <w:rPr>
          <w:rFonts w:asciiTheme="minorHAnsi" w:hAnsiTheme="minorHAnsi" w:cstheme="minorHAnsi"/>
          <w:sz w:val="22"/>
          <w:szCs w:val="22"/>
        </w:rPr>
      </w:pPr>
      <w:r>
        <w:rPr>
          <w:rFonts w:asciiTheme="minorHAnsi" w:hAnsiTheme="minorHAnsi" w:cstheme="minorHAnsi"/>
          <w:sz w:val="22"/>
          <w:szCs w:val="22"/>
        </w:rPr>
        <w:t>In Reception:</w:t>
      </w:r>
    </w:p>
    <w:p w14:paraId="675560A6" w14:textId="77777777" w:rsidR="004179DF" w:rsidRDefault="005E2D07" w:rsidP="00DF6C8B">
      <w:pPr>
        <w:pStyle w:val="ListParagraph"/>
        <w:numPr>
          <w:ilvl w:val="0"/>
          <w:numId w:val="21"/>
        </w:numPr>
        <w:spacing w:line="256" w:lineRule="auto"/>
        <w:contextualSpacing/>
        <w:rPr>
          <w:rFonts w:asciiTheme="minorHAnsi" w:hAnsiTheme="minorHAnsi" w:cstheme="minorHAnsi"/>
          <w:sz w:val="22"/>
          <w:szCs w:val="22"/>
        </w:rPr>
      </w:pPr>
      <w:r w:rsidRPr="004179DF">
        <w:rPr>
          <w:rFonts w:asciiTheme="minorHAnsi" w:hAnsiTheme="minorHAnsi" w:cstheme="minorHAnsi"/>
          <w:sz w:val="22"/>
          <w:szCs w:val="22"/>
        </w:rPr>
        <w:t>A member of the Early years staff will either visit or telephone the child’s keyworker at nursery to discuss the individual child and how best to support them when they come to school</w:t>
      </w:r>
      <w:r w:rsidR="004179DF" w:rsidRPr="004179DF">
        <w:rPr>
          <w:rFonts w:asciiTheme="minorHAnsi" w:hAnsiTheme="minorHAnsi" w:cstheme="minorHAnsi"/>
          <w:sz w:val="22"/>
          <w:szCs w:val="22"/>
        </w:rPr>
        <w:t xml:space="preserve">. </w:t>
      </w:r>
    </w:p>
    <w:p w14:paraId="5169B604" w14:textId="77777777" w:rsidR="005E2D07" w:rsidRPr="004179DF" w:rsidRDefault="005E2D07" w:rsidP="00DF6C8B">
      <w:pPr>
        <w:pStyle w:val="ListParagraph"/>
        <w:numPr>
          <w:ilvl w:val="0"/>
          <w:numId w:val="21"/>
        </w:numPr>
        <w:spacing w:line="256" w:lineRule="auto"/>
        <w:contextualSpacing/>
        <w:rPr>
          <w:rFonts w:asciiTheme="minorHAnsi" w:hAnsiTheme="minorHAnsi" w:cstheme="minorHAnsi"/>
          <w:sz w:val="22"/>
          <w:szCs w:val="22"/>
        </w:rPr>
      </w:pPr>
      <w:r w:rsidRPr="004179DF">
        <w:rPr>
          <w:rFonts w:asciiTheme="minorHAnsi" w:hAnsiTheme="minorHAnsi" w:cstheme="minorHAnsi"/>
          <w:sz w:val="22"/>
          <w:szCs w:val="22"/>
        </w:rPr>
        <w:t>Induction meeting for new parents (June) to inform parents of transition process, expectations of school, routines etc.</w:t>
      </w:r>
    </w:p>
    <w:p w14:paraId="5F789F01" w14:textId="7424A2B5" w:rsidR="005E2D07" w:rsidRPr="005E2D07" w:rsidRDefault="005E2D07" w:rsidP="005E2D07">
      <w:pPr>
        <w:pStyle w:val="ListParagraph"/>
        <w:numPr>
          <w:ilvl w:val="0"/>
          <w:numId w:val="21"/>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t xml:space="preserve">Stay and Play session for parent and child (July) – children </w:t>
      </w:r>
      <w:r w:rsidR="00CE0A6F" w:rsidRPr="005E2D07">
        <w:rPr>
          <w:rFonts w:asciiTheme="minorHAnsi" w:hAnsiTheme="minorHAnsi" w:cstheme="minorHAnsi"/>
          <w:sz w:val="22"/>
          <w:szCs w:val="22"/>
        </w:rPr>
        <w:t>can</w:t>
      </w:r>
      <w:r w:rsidRPr="005E2D07">
        <w:rPr>
          <w:rFonts w:asciiTheme="minorHAnsi" w:hAnsiTheme="minorHAnsi" w:cstheme="minorHAnsi"/>
          <w:sz w:val="22"/>
          <w:szCs w:val="22"/>
        </w:rPr>
        <w:t xml:space="preserve"> visit our </w:t>
      </w:r>
      <w:r w:rsidR="00B86DE0">
        <w:rPr>
          <w:rFonts w:asciiTheme="minorHAnsi" w:hAnsiTheme="minorHAnsi" w:cstheme="minorHAnsi"/>
          <w:sz w:val="22"/>
          <w:szCs w:val="22"/>
        </w:rPr>
        <w:t>Reception classrooms</w:t>
      </w:r>
      <w:r w:rsidRPr="005E2D07">
        <w:rPr>
          <w:rFonts w:asciiTheme="minorHAnsi" w:hAnsiTheme="minorHAnsi" w:cstheme="minorHAnsi"/>
          <w:sz w:val="22"/>
          <w:szCs w:val="22"/>
        </w:rPr>
        <w:t xml:space="preserve"> with their parent to explore our environment and resources. This way the child’s first experience of school is with their parent at their side to help build confidence and for parents to then be able to offer reassurance from first-hand experience of school when the child next visits on their own.</w:t>
      </w:r>
    </w:p>
    <w:p w14:paraId="3178C441" w14:textId="4208CE2A" w:rsidR="005E2D07" w:rsidRPr="005E2D07" w:rsidRDefault="005E2D07" w:rsidP="005E2D07">
      <w:pPr>
        <w:pStyle w:val="ListParagraph"/>
        <w:numPr>
          <w:ilvl w:val="0"/>
          <w:numId w:val="21"/>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t>Stay and Play session for child only (July) – children are invited into the</w:t>
      </w:r>
      <w:r w:rsidR="001710B4">
        <w:rPr>
          <w:rFonts w:asciiTheme="minorHAnsi" w:hAnsiTheme="minorHAnsi" w:cstheme="minorHAnsi"/>
          <w:sz w:val="22"/>
          <w:szCs w:val="22"/>
        </w:rPr>
        <w:t xml:space="preserve"> Reception</w:t>
      </w:r>
      <w:r w:rsidRPr="005E2D07">
        <w:rPr>
          <w:rFonts w:asciiTheme="minorHAnsi" w:hAnsiTheme="minorHAnsi" w:cstheme="minorHAnsi"/>
          <w:sz w:val="22"/>
          <w:szCs w:val="22"/>
        </w:rPr>
        <w:t xml:space="preserve"> unit the week after they have come in with their parent. This is an opportunity to build on the confidence from last week’s visit and for them to come in and meet staff and get to know the environment more before September.</w:t>
      </w:r>
    </w:p>
    <w:p w14:paraId="010DB1C2" w14:textId="171F1AC5" w:rsidR="005E2D07" w:rsidRDefault="005E2D07" w:rsidP="005E2D07">
      <w:pPr>
        <w:pStyle w:val="ListParagraph"/>
        <w:numPr>
          <w:ilvl w:val="0"/>
          <w:numId w:val="21"/>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t>For children who are very anxious, transition books are provided over the summer for parents to share with them and to help them get excited about starting school.</w:t>
      </w:r>
      <w:r w:rsidR="003E2920">
        <w:rPr>
          <w:rFonts w:asciiTheme="minorHAnsi" w:hAnsiTheme="minorHAnsi" w:cstheme="minorHAnsi"/>
          <w:sz w:val="22"/>
          <w:szCs w:val="22"/>
        </w:rPr>
        <w:t xml:space="preserve"> Additional stay and play sessions on a 1:1 basis can be arranged as needed, after school when the classrooms are quiet. </w:t>
      </w:r>
    </w:p>
    <w:p w14:paraId="468A1AF3" w14:textId="0AB138C6" w:rsidR="00591DB4" w:rsidRPr="005E2D07" w:rsidRDefault="00591DB4" w:rsidP="005E2D07">
      <w:pPr>
        <w:pStyle w:val="ListParagraph"/>
        <w:numPr>
          <w:ilvl w:val="0"/>
          <w:numId w:val="21"/>
        </w:numPr>
        <w:spacing w:line="256" w:lineRule="auto"/>
        <w:contextualSpacing/>
        <w:rPr>
          <w:rFonts w:asciiTheme="minorHAnsi" w:hAnsiTheme="minorHAnsi" w:cstheme="minorHAnsi"/>
          <w:sz w:val="22"/>
          <w:szCs w:val="22"/>
        </w:rPr>
      </w:pPr>
      <w:r>
        <w:rPr>
          <w:rFonts w:asciiTheme="minorHAnsi" w:hAnsiTheme="minorHAnsi" w:cstheme="minorHAnsi"/>
          <w:sz w:val="22"/>
          <w:szCs w:val="22"/>
        </w:rPr>
        <w:t>A home visit</w:t>
      </w:r>
      <w:r w:rsidR="009425C7">
        <w:rPr>
          <w:rFonts w:asciiTheme="minorHAnsi" w:hAnsiTheme="minorHAnsi" w:cstheme="minorHAnsi"/>
          <w:sz w:val="22"/>
          <w:szCs w:val="22"/>
        </w:rPr>
        <w:t xml:space="preserve"> where the teacher and </w:t>
      </w:r>
      <w:r w:rsidR="000B7221">
        <w:rPr>
          <w:rFonts w:asciiTheme="minorHAnsi" w:hAnsiTheme="minorHAnsi" w:cstheme="minorHAnsi"/>
          <w:sz w:val="22"/>
          <w:szCs w:val="22"/>
        </w:rPr>
        <w:t xml:space="preserve">a </w:t>
      </w:r>
      <w:r w:rsidR="009425C7">
        <w:rPr>
          <w:rFonts w:asciiTheme="minorHAnsi" w:hAnsiTheme="minorHAnsi" w:cstheme="minorHAnsi"/>
          <w:sz w:val="22"/>
          <w:szCs w:val="22"/>
        </w:rPr>
        <w:t xml:space="preserve">member of pupil support </w:t>
      </w:r>
      <w:r w:rsidR="000B7221">
        <w:rPr>
          <w:rFonts w:asciiTheme="minorHAnsi" w:hAnsiTheme="minorHAnsi" w:cstheme="minorHAnsi"/>
          <w:sz w:val="22"/>
          <w:szCs w:val="22"/>
        </w:rPr>
        <w:t xml:space="preserve">staff </w:t>
      </w:r>
      <w:r w:rsidR="009425C7">
        <w:rPr>
          <w:rFonts w:asciiTheme="minorHAnsi" w:hAnsiTheme="minorHAnsi" w:cstheme="minorHAnsi"/>
          <w:sz w:val="22"/>
          <w:szCs w:val="22"/>
        </w:rPr>
        <w:t>visit the child in their own home. This is a chance for</w:t>
      </w:r>
      <w:r w:rsidR="00CD3AC3">
        <w:rPr>
          <w:rFonts w:asciiTheme="minorHAnsi" w:hAnsiTheme="minorHAnsi" w:cstheme="minorHAnsi"/>
          <w:sz w:val="22"/>
          <w:szCs w:val="22"/>
        </w:rPr>
        <w:t xml:space="preserve"> parents to talk 1:1 with the teacher about their child, as well as </w:t>
      </w:r>
      <w:r w:rsidR="00F93B53">
        <w:rPr>
          <w:rFonts w:asciiTheme="minorHAnsi" w:hAnsiTheme="minorHAnsi" w:cstheme="minorHAnsi"/>
          <w:sz w:val="22"/>
          <w:szCs w:val="22"/>
        </w:rPr>
        <w:t xml:space="preserve">for the child to interact with school staff in the environment they feel most confident in. </w:t>
      </w:r>
    </w:p>
    <w:p w14:paraId="28120E75" w14:textId="42286367" w:rsidR="005E2D07" w:rsidRPr="00591DB4" w:rsidRDefault="005E2D07" w:rsidP="00591DB4">
      <w:pPr>
        <w:pStyle w:val="ListParagraph"/>
        <w:numPr>
          <w:ilvl w:val="0"/>
          <w:numId w:val="21"/>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t>In September we have a staggered start over the 1</w:t>
      </w:r>
      <w:r w:rsidRPr="005E2D07">
        <w:rPr>
          <w:rFonts w:asciiTheme="minorHAnsi" w:hAnsiTheme="minorHAnsi" w:cstheme="minorHAnsi"/>
          <w:sz w:val="22"/>
          <w:szCs w:val="22"/>
          <w:vertAlign w:val="superscript"/>
        </w:rPr>
        <w:t>st</w:t>
      </w:r>
      <w:r w:rsidRPr="005E2D07">
        <w:rPr>
          <w:rFonts w:asciiTheme="minorHAnsi" w:hAnsiTheme="minorHAnsi" w:cstheme="minorHAnsi"/>
          <w:sz w:val="22"/>
          <w:szCs w:val="22"/>
        </w:rPr>
        <w:t xml:space="preserve"> </w:t>
      </w:r>
      <w:r w:rsidR="00591DB4">
        <w:rPr>
          <w:rFonts w:asciiTheme="minorHAnsi" w:hAnsiTheme="minorHAnsi" w:cstheme="minorHAnsi"/>
          <w:sz w:val="22"/>
          <w:szCs w:val="22"/>
        </w:rPr>
        <w:t>3</w:t>
      </w:r>
      <w:r w:rsidRPr="005E2D07">
        <w:rPr>
          <w:rFonts w:asciiTheme="minorHAnsi" w:hAnsiTheme="minorHAnsi" w:cstheme="minorHAnsi"/>
          <w:sz w:val="22"/>
          <w:szCs w:val="22"/>
        </w:rPr>
        <w:t xml:space="preserve"> weeks including:</w:t>
      </w:r>
    </w:p>
    <w:p w14:paraId="57C16AD0" w14:textId="4D0E9255" w:rsidR="005E2D07" w:rsidRPr="005E2D07" w:rsidRDefault="005E2D07" w:rsidP="005E2D07">
      <w:pPr>
        <w:pStyle w:val="ListParagraph"/>
        <w:numPr>
          <w:ilvl w:val="0"/>
          <w:numId w:val="22"/>
        </w:numPr>
        <w:spacing w:line="256" w:lineRule="auto"/>
        <w:ind w:left="1276" w:hanging="142"/>
        <w:contextualSpacing/>
        <w:rPr>
          <w:rFonts w:asciiTheme="minorHAnsi" w:hAnsiTheme="minorHAnsi" w:cstheme="minorHAnsi"/>
          <w:sz w:val="22"/>
          <w:szCs w:val="22"/>
        </w:rPr>
      </w:pPr>
      <w:r w:rsidRPr="005E2D07">
        <w:rPr>
          <w:rFonts w:asciiTheme="minorHAnsi" w:hAnsiTheme="minorHAnsi" w:cstheme="minorHAnsi"/>
          <w:sz w:val="22"/>
          <w:szCs w:val="22"/>
        </w:rPr>
        <w:t xml:space="preserve">Half the Year group in for 3 hours either morning or afternoon (Week </w:t>
      </w:r>
      <w:r w:rsidR="00F93B53">
        <w:rPr>
          <w:rFonts w:asciiTheme="minorHAnsi" w:hAnsiTheme="minorHAnsi" w:cstheme="minorHAnsi"/>
          <w:sz w:val="22"/>
          <w:szCs w:val="22"/>
        </w:rPr>
        <w:t>1</w:t>
      </w:r>
      <w:r w:rsidRPr="005E2D07">
        <w:rPr>
          <w:rFonts w:asciiTheme="minorHAnsi" w:hAnsiTheme="minorHAnsi" w:cstheme="minorHAnsi"/>
          <w:sz w:val="22"/>
          <w:szCs w:val="22"/>
        </w:rPr>
        <w:t>)</w:t>
      </w:r>
    </w:p>
    <w:p w14:paraId="322B92FB" w14:textId="5D4A6A4C" w:rsidR="005E2D07" w:rsidRPr="005E2D07" w:rsidRDefault="005E2D07" w:rsidP="005E2D07">
      <w:pPr>
        <w:pStyle w:val="ListParagraph"/>
        <w:numPr>
          <w:ilvl w:val="0"/>
          <w:numId w:val="22"/>
        </w:numPr>
        <w:spacing w:line="256" w:lineRule="auto"/>
        <w:ind w:left="1276" w:hanging="142"/>
        <w:contextualSpacing/>
        <w:rPr>
          <w:rFonts w:asciiTheme="minorHAnsi" w:hAnsiTheme="minorHAnsi" w:cstheme="minorHAnsi"/>
          <w:sz w:val="22"/>
          <w:szCs w:val="22"/>
        </w:rPr>
      </w:pPr>
      <w:r w:rsidRPr="005E2D07">
        <w:rPr>
          <w:rFonts w:asciiTheme="minorHAnsi" w:hAnsiTheme="minorHAnsi" w:cstheme="minorHAnsi"/>
          <w:sz w:val="22"/>
          <w:szCs w:val="22"/>
        </w:rPr>
        <w:t xml:space="preserve">All children in together for mornings only, </w:t>
      </w:r>
      <w:r w:rsidR="005B140A">
        <w:rPr>
          <w:rFonts w:asciiTheme="minorHAnsi" w:hAnsiTheme="minorHAnsi" w:cstheme="minorHAnsi"/>
          <w:sz w:val="22"/>
          <w:szCs w:val="22"/>
        </w:rPr>
        <w:t xml:space="preserve">with </w:t>
      </w:r>
      <w:r w:rsidR="00971E0F">
        <w:rPr>
          <w:rFonts w:asciiTheme="minorHAnsi" w:hAnsiTheme="minorHAnsi" w:cstheme="minorHAnsi"/>
          <w:sz w:val="22"/>
          <w:szCs w:val="22"/>
        </w:rPr>
        <w:t>12-</w:t>
      </w:r>
      <w:r w:rsidR="005B140A">
        <w:rPr>
          <w:rFonts w:asciiTheme="minorHAnsi" w:hAnsiTheme="minorHAnsi" w:cstheme="minorHAnsi"/>
          <w:sz w:val="22"/>
          <w:szCs w:val="22"/>
        </w:rPr>
        <w:t>15 staying for lunch each day</w:t>
      </w:r>
      <w:r w:rsidR="00D1728F">
        <w:rPr>
          <w:rFonts w:asciiTheme="minorHAnsi" w:hAnsiTheme="minorHAnsi" w:cstheme="minorHAnsi"/>
          <w:sz w:val="22"/>
          <w:szCs w:val="22"/>
        </w:rPr>
        <w:t xml:space="preserve"> and completing the RBA in the afternoon</w:t>
      </w:r>
      <w:r w:rsidRPr="005E2D07">
        <w:rPr>
          <w:rFonts w:asciiTheme="minorHAnsi" w:hAnsiTheme="minorHAnsi" w:cstheme="minorHAnsi"/>
          <w:sz w:val="22"/>
          <w:szCs w:val="22"/>
        </w:rPr>
        <w:t xml:space="preserve"> (Week 2)</w:t>
      </w:r>
    </w:p>
    <w:p w14:paraId="734F5FEA" w14:textId="37371D4C" w:rsidR="005E2D07" w:rsidRPr="005E2D07" w:rsidRDefault="005E2D07" w:rsidP="005E2D07">
      <w:pPr>
        <w:pStyle w:val="ListParagraph"/>
        <w:numPr>
          <w:ilvl w:val="0"/>
          <w:numId w:val="22"/>
        </w:numPr>
        <w:spacing w:line="256" w:lineRule="auto"/>
        <w:ind w:left="1276" w:hanging="142"/>
        <w:contextualSpacing/>
        <w:rPr>
          <w:rFonts w:asciiTheme="minorHAnsi" w:hAnsiTheme="minorHAnsi" w:cstheme="minorHAnsi"/>
          <w:sz w:val="22"/>
          <w:szCs w:val="22"/>
        </w:rPr>
      </w:pPr>
      <w:r w:rsidRPr="005E2D07">
        <w:rPr>
          <w:rFonts w:asciiTheme="minorHAnsi" w:hAnsiTheme="minorHAnsi" w:cstheme="minorHAnsi"/>
          <w:sz w:val="22"/>
          <w:szCs w:val="22"/>
        </w:rPr>
        <w:t>All children stay all day.</w:t>
      </w:r>
      <w:r w:rsidR="00D1728F">
        <w:rPr>
          <w:rFonts w:asciiTheme="minorHAnsi" w:hAnsiTheme="minorHAnsi" w:cstheme="minorHAnsi"/>
          <w:sz w:val="22"/>
          <w:szCs w:val="22"/>
        </w:rPr>
        <w:t xml:space="preserve"> </w:t>
      </w:r>
      <w:r w:rsidRPr="005E2D07">
        <w:rPr>
          <w:rFonts w:asciiTheme="minorHAnsi" w:hAnsiTheme="minorHAnsi" w:cstheme="minorHAnsi"/>
          <w:sz w:val="22"/>
          <w:szCs w:val="22"/>
        </w:rPr>
        <w:t xml:space="preserve">(Week </w:t>
      </w:r>
      <w:r w:rsidR="00D1728F">
        <w:rPr>
          <w:rFonts w:asciiTheme="minorHAnsi" w:hAnsiTheme="minorHAnsi" w:cstheme="minorHAnsi"/>
          <w:sz w:val="22"/>
          <w:szCs w:val="22"/>
        </w:rPr>
        <w:t>3</w:t>
      </w:r>
      <w:r w:rsidRPr="005E2D07">
        <w:rPr>
          <w:rFonts w:asciiTheme="minorHAnsi" w:hAnsiTheme="minorHAnsi" w:cstheme="minorHAnsi"/>
          <w:sz w:val="22"/>
          <w:szCs w:val="22"/>
        </w:rPr>
        <w:t>)</w:t>
      </w:r>
    </w:p>
    <w:p w14:paraId="471F8AFE" w14:textId="77777777" w:rsidR="005E2D07" w:rsidRPr="005E2D07" w:rsidRDefault="005E2D07" w:rsidP="005E2D07">
      <w:pPr>
        <w:rPr>
          <w:rFonts w:asciiTheme="minorHAnsi" w:hAnsiTheme="minorHAnsi" w:cstheme="minorHAnsi"/>
          <w:sz w:val="22"/>
          <w:szCs w:val="22"/>
        </w:rPr>
      </w:pPr>
    </w:p>
    <w:p w14:paraId="20241D33"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t>We encourage parents to come and discuss any concerns they may have with staff as soon as they can to ensure we are able to reassure them and help resolve any problems / worries they may have.</w:t>
      </w:r>
    </w:p>
    <w:p w14:paraId="2480E8B9" w14:textId="77777777" w:rsidR="005E2D07" w:rsidRPr="005E2D07" w:rsidRDefault="005E2D07" w:rsidP="005E2D07">
      <w:pPr>
        <w:rPr>
          <w:rFonts w:asciiTheme="minorHAnsi" w:hAnsiTheme="minorHAnsi" w:cstheme="minorHAnsi"/>
          <w:sz w:val="22"/>
          <w:szCs w:val="22"/>
        </w:rPr>
      </w:pPr>
    </w:p>
    <w:p w14:paraId="006CC7B8"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t xml:space="preserve">The staggered start in September ensures we are able to build strong relationships with the children and support them to explore their new environment in smaller groups. </w:t>
      </w:r>
    </w:p>
    <w:p w14:paraId="68368E65" w14:textId="77777777" w:rsidR="005E2D07" w:rsidRPr="005E2D07" w:rsidRDefault="005E2D07" w:rsidP="005E2D07">
      <w:pPr>
        <w:rPr>
          <w:rFonts w:asciiTheme="minorHAnsi" w:hAnsiTheme="minorHAnsi" w:cstheme="minorHAnsi"/>
          <w:sz w:val="22"/>
          <w:szCs w:val="22"/>
        </w:rPr>
      </w:pPr>
    </w:p>
    <w:p w14:paraId="1001AD82" w14:textId="77777777" w:rsidR="005E2D07" w:rsidRDefault="005E2D07" w:rsidP="005E2D07">
      <w:pPr>
        <w:jc w:val="both"/>
        <w:rPr>
          <w:rFonts w:asciiTheme="minorHAnsi" w:hAnsiTheme="minorHAnsi" w:cstheme="minorHAnsi"/>
          <w:b/>
          <w:color w:val="0070C0"/>
          <w:sz w:val="22"/>
          <w:szCs w:val="22"/>
        </w:rPr>
      </w:pPr>
      <w:r w:rsidRPr="005E2D07">
        <w:rPr>
          <w:rFonts w:asciiTheme="minorHAnsi" w:hAnsiTheme="minorHAnsi" w:cstheme="minorHAnsi"/>
          <w:b/>
          <w:color w:val="0070C0"/>
          <w:sz w:val="22"/>
          <w:szCs w:val="22"/>
        </w:rPr>
        <w:t xml:space="preserve">Transition from Reception Class to Year 1  </w:t>
      </w:r>
    </w:p>
    <w:p w14:paraId="2B6A19FD" w14:textId="77777777" w:rsidR="005E2D07" w:rsidRPr="005E2D07" w:rsidRDefault="005E2D07" w:rsidP="005E2D07">
      <w:pPr>
        <w:jc w:val="both"/>
        <w:rPr>
          <w:rFonts w:asciiTheme="minorHAnsi" w:hAnsiTheme="minorHAnsi" w:cstheme="minorHAnsi"/>
          <w:b/>
          <w:color w:val="0070C0"/>
          <w:sz w:val="22"/>
          <w:szCs w:val="22"/>
        </w:rPr>
      </w:pPr>
    </w:p>
    <w:p w14:paraId="2073B682"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t>We recognise that at the end of Early Years it is important to support the children as they move up to Year 1. Transition is carefully managed by providing the following opportunities in the second half of the summer term:</w:t>
      </w:r>
    </w:p>
    <w:p w14:paraId="122D6A87" w14:textId="29DFE823" w:rsidR="005E2D07" w:rsidRPr="005E2D07" w:rsidRDefault="005E2D07" w:rsidP="005E2D07">
      <w:pPr>
        <w:pStyle w:val="ListParagraph"/>
        <w:numPr>
          <w:ilvl w:val="0"/>
          <w:numId w:val="23"/>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t>Regular visits to Year 1 for</w:t>
      </w:r>
      <w:r w:rsidR="00114322">
        <w:rPr>
          <w:rFonts w:asciiTheme="minorHAnsi" w:hAnsiTheme="minorHAnsi" w:cstheme="minorHAnsi"/>
          <w:sz w:val="22"/>
          <w:szCs w:val="22"/>
        </w:rPr>
        <w:t xml:space="preserve"> a</w:t>
      </w:r>
      <w:r w:rsidRPr="005E2D07">
        <w:rPr>
          <w:rFonts w:asciiTheme="minorHAnsi" w:hAnsiTheme="minorHAnsi" w:cstheme="minorHAnsi"/>
          <w:sz w:val="22"/>
          <w:szCs w:val="22"/>
        </w:rPr>
        <w:t xml:space="preserve"> story at the end of the day for children to meet Year 1 staff and become familiar with the Year 1 environment.</w:t>
      </w:r>
    </w:p>
    <w:p w14:paraId="735C7397" w14:textId="77777777" w:rsidR="005E2D07" w:rsidRPr="005E2D07" w:rsidRDefault="005E2D07" w:rsidP="005E2D07">
      <w:pPr>
        <w:pStyle w:val="ListParagraph"/>
        <w:numPr>
          <w:ilvl w:val="0"/>
          <w:numId w:val="23"/>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lastRenderedPageBreak/>
        <w:t>Reception children attend playtime on KS1 playground and eat fruit outside as they will in Year 1.</w:t>
      </w:r>
    </w:p>
    <w:p w14:paraId="3CCB4AB0" w14:textId="77777777" w:rsidR="005E2D07" w:rsidRPr="005E2D07" w:rsidRDefault="005E2D07" w:rsidP="005E2D07">
      <w:pPr>
        <w:pStyle w:val="ListParagraph"/>
        <w:numPr>
          <w:ilvl w:val="0"/>
          <w:numId w:val="23"/>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t>The Reception timetable includes a carousel of activities that children must complete, some independently, before going to Free Flow. This is to reflect the Year 1 curriculum at the beginning of the year.</w:t>
      </w:r>
    </w:p>
    <w:p w14:paraId="5DFD0BE4" w14:textId="77777777" w:rsidR="005E2D07" w:rsidRPr="005E2D07" w:rsidRDefault="005E2D07" w:rsidP="005E2D07">
      <w:pPr>
        <w:pStyle w:val="ListParagraph"/>
        <w:numPr>
          <w:ilvl w:val="0"/>
          <w:numId w:val="23"/>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t>Year 1 ensure their timetable reflects the EYs timetable in Summer term 2 and includes time for free flow.</w:t>
      </w:r>
    </w:p>
    <w:p w14:paraId="4FBE0E62" w14:textId="77777777" w:rsidR="005E2D07" w:rsidRPr="005E2D07" w:rsidRDefault="005E2D07" w:rsidP="005E2D07">
      <w:pPr>
        <w:pStyle w:val="ListParagraph"/>
        <w:numPr>
          <w:ilvl w:val="0"/>
          <w:numId w:val="23"/>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t>For children with anxieties about going up to Year 1, transition books are provided for them over the summer to help them be reassured about what will happen in September. Extra visits to Year 1 are arranged for these children with opportunities to talk to the Year 1 staff in small groups or on an individual basis.</w:t>
      </w:r>
    </w:p>
    <w:p w14:paraId="493A964D" w14:textId="77777777" w:rsidR="005E2D07" w:rsidRPr="005E2D07" w:rsidRDefault="005E2D07" w:rsidP="005E2D07">
      <w:pPr>
        <w:pStyle w:val="ListParagraph"/>
        <w:numPr>
          <w:ilvl w:val="0"/>
          <w:numId w:val="23"/>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t>Year 1 and Early Years staff spend time together to discuss each individual child and their needs, identifying how best to support them in Year 1.</w:t>
      </w:r>
    </w:p>
    <w:p w14:paraId="67A4D380" w14:textId="152BD9D2" w:rsidR="005E2D07" w:rsidRPr="005E2D07" w:rsidRDefault="005E2D07" w:rsidP="005E2D07">
      <w:pPr>
        <w:pStyle w:val="ListParagraph"/>
        <w:numPr>
          <w:ilvl w:val="0"/>
          <w:numId w:val="23"/>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t xml:space="preserve">Year 1 staff including </w:t>
      </w:r>
      <w:r w:rsidR="00114322">
        <w:rPr>
          <w:rFonts w:asciiTheme="minorHAnsi" w:hAnsiTheme="minorHAnsi" w:cstheme="minorHAnsi"/>
          <w:sz w:val="22"/>
          <w:szCs w:val="22"/>
        </w:rPr>
        <w:t>pupil support staff</w:t>
      </w:r>
      <w:r w:rsidRPr="005E2D07">
        <w:rPr>
          <w:rFonts w:asciiTheme="minorHAnsi" w:hAnsiTheme="minorHAnsi" w:cstheme="minorHAnsi"/>
          <w:sz w:val="22"/>
          <w:szCs w:val="22"/>
        </w:rPr>
        <w:t>, spend time with children in the Reception environment to get to know them better.</w:t>
      </w:r>
    </w:p>
    <w:p w14:paraId="3952B2F0" w14:textId="77777777" w:rsidR="005E2D07" w:rsidRPr="005E2D07" w:rsidRDefault="005E2D07" w:rsidP="005E2D07">
      <w:pPr>
        <w:pStyle w:val="ListParagraph"/>
        <w:numPr>
          <w:ilvl w:val="0"/>
          <w:numId w:val="23"/>
        </w:numPr>
        <w:spacing w:line="256" w:lineRule="auto"/>
        <w:contextualSpacing/>
        <w:rPr>
          <w:rFonts w:asciiTheme="minorHAnsi" w:hAnsiTheme="minorHAnsi" w:cstheme="minorHAnsi"/>
          <w:sz w:val="22"/>
          <w:szCs w:val="22"/>
        </w:rPr>
      </w:pPr>
      <w:r w:rsidRPr="005E2D07">
        <w:rPr>
          <w:rFonts w:asciiTheme="minorHAnsi" w:hAnsiTheme="minorHAnsi" w:cstheme="minorHAnsi"/>
          <w:sz w:val="22"/>
          <w:szCs w:val="22"/>
        </w:rPr>
        <w:t>Completed Early Years Profiles are handed up to the Year 1 staff, together with work samples, and Early Years staff commentaries about children’s abilities and characteristics of learning. For children with additional needs, one</w:t>
      </w:r>
      <w:r w:rsidR="004179DF">
        <w:rPr>
          <w:rFonts w:asciiTheme="minorHAnsi" w:hAnsiTheme="minorHAnsi" w:cstheme="minorHAnsi"/>
          <w:sz w:val="22"/>
          <w:szCs w:val="22"/>
        </w:rPr>
        <w:t>-</w:t>
      </w:r>
      <w:r w:rsidRPr="005E2D07">
        <w:rPr>
          <w:rFonts w:asciiTheme="minorHAnsi" w:hAnsiTheme="minorHAnsi" w:cstheme="minorHAnsi"/>
          <w:sz w:val="22"/>
          <w:szCs w:val="22"/>
        </w:rPr>
        <w:t>page profiles are also completed and given to Year 1 staff.</w:t>
      </w:r>
    </w:p>
    <w:p w14:paraId="34A76812" w14:textId="77777777" w:rsidR="005E2D07" w:rsidRPr="005E2D07" w:rsidRDefault="005E2D07" w:rsidP="005E2D07">
      <w:pPr>
        <w:rPr>
          <w:rFonts w:asciiTheme="minorHAnsi" w:hAnsiTheme="minorHAnsi" w:cstheme="minorHAnsi"/>
          <w:sz w:val="22"/>
          <w:szCs w:val="22"/>
        </w:rPr>
      </w:pPr>
    </w:p>
    <w:p w14:paraId="15504DF0" w14:textId="77777777" w:rsidR="005E2D07" w:rsidRDefault="005E2D07" w:rsidP="005E2D07">
      <w:pPr>
        <w:jc w:val="both"/>
        <w:rPr>
          <w:rFonts w:asciiTheme="minorHAnsi" w:hAnsiTheme="minorHAnsi" w:cstheme="minorHAnsi"/>
          <w:b/>
          <w:color w:val="0070C0"/>
          <w:sz w:val="22"/>
          <w:szCs w:val="22"/>
        </w:rPr>
      </w:pPr>
      <w:r w:rsidRPr="005E2D07">
        <w:rPr>
          <w:rFonts w:asciiTheme="minorHAnsi" w:hAnsiTheme="minorHAnsi" w:cstheme="minorHAnsi"/>
          <w:b/>
          <w:color w:val="0070C0"/>
          <w:sz w:val="22"/>
          <w:szCs w:val="22"/>
        </w:rPr>
        <w:t>Christian values and Worship</w:t>
      </w:r>
    </w:p>
    <w:p w14:paraId="44CAAA08" w14:textId="77777777" w:rsidR="005E2D07" w:rsidRPr="005E2D07" w:rsidRDefault="005E2D07" w:rsidP="005E2D07">
      <w:pPr>
        <w:jc w:val="both"/>
        <w:rPr>
          <w:rFonts w:asciiTheme="minorHAnsi" w:hAnsiTheme="minorHAnsi" w:cstheme="minorHAnsi"/>
          <w:b/>
          <w:color w:val="0070C0"/>
          <w:sz w:val="22"/>
          <w:szCs w:val="22"/>
        </w:rPr>
      </w:pPr>
    </w:p>
    <w:p w14:paraId="2DE9D770" w14:textId="52F2CEE0"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t xml:space="preserve">Holy Trinity is a church of England school and our school values and ethos reflect this. Children in </w:t>
      </w:r>
      <w:r w:rsidR="007709EC">
        <w:rPr>
          <w:rFonts w:asciiTheme="minorHAnsi" w:hAnsiTheme="minorHAnsi" w:cstheme="minorHAnsi"/>
          <w:sz w:val="22"/>
          <w:szCs w:val="22"/>
        </w:rPr>
        <w:t>EYFS</w:t>
      </w:r>
      <w:r w:rsidRPr="005E2D07">
        <w:rPr>
          <w:rFonts w:asciiTheme="minorHAnsi" w:hAnsiTheme="minorHAnsi" w:cstheme="minorHAnsi"/>
          <w:sz w:val="22"/>
          <w:szCs w:val="22"/>
        </w:rPr>
        <w:t xml:space="preserve"> are introduced to the school values at a level appropriate to their age. They are encouraged to respect these values and rewarded when they display them.</w:t>
      </w:r>
    </w:p>
    <w:p w14:paraId="7EFAB80E" w14:textId="77777777"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t>Children are taught about the importance of Jesus and God and learn about significant times and celebrations within the Christian calendar such as Christmas and Easter.</w:t>
      </w:r>
    </w:p>
    <w:p w14:paraId="7584B604" w14:textId="4A4ED1FE" w:rsidR="007709EC" w:rsidRDefault="007709EC" w:rsidP="005E2D07">
      <w:pPr>
        <w:rPr>
          <w:rFonts w:asciiTheme="minorHAnsi" w:hAnsiTheme="minorHAnsi" w:cstheme="minorHAnsi"/>
          <w:sz w:val="22"/>
          <w:szCs w:val="22"/>
        </w:rPr>
      </w:pPr>
      <w:r>
        <w:rPr>
          <w:rFonts w:asciiTheme="minorHAnsi" w:hAnsiTheme="minorHAnsi" w:cstheme="minorHAnsi"/>
          <w:sz w:val="22"/>
          <w:szCs w:val="22"/>
        </w:rPr>
        <w:t xml:space="preserve">Children in Nursery do not attend </w:t>
      </w:r>
      <w:r w:rsidR="00B53295">
        <w:rPr>
          <w:rFonts w:asciiTheme="minorHAnsi" w:hAnsiTheme="minorHAnsi" w:cstheme="minorHAnsi"/>
          <w:sz w:val="22"/>
          <w:szCs w:val="22"/>
        </w:rPr>
        <w:t>collective acts of worship with the rest of the school as this is not age appropriate. They do partic</w:t>
      </w:r>
      <w:r w:rsidR="008C2395">
        <w:rPr>
          <w:rFonts w:asciiTheme="minorHAnsi" w:hAnsiTheme="minorHAnsi" w:cstheme="minorHAnsi"/>
          <w:sz w:val="22"/>
          <w:szCs w:val="22"/>
        </w:rPr>
        <w:t>ipate in an act of daily prayer within the Nursery Class.</w:t>
      </w:r>
    </w:p>
    <w:p w14:paraId="7373DF27" w14:textId="03F108B3" w:rsidR="005E2D07" w:rsidRPr="005E2D07" w:rsidRDefault="005E2D07" w:rsidP="005E2D07">
      <w:pPr>
        <w:rPr>
          <w:rFonts w:asciiTheme="minorHAnsi" w:hAnsiTheme="minorHAnsi" w:cstheme="minorHAnsi"/>
          <w:sz w:val="22"/>
          <w:szCs w:val="22"/>
        </w:rPr>
      </w:pPr>
      <w:r w:rsidRPr="005E2D07">
        <w:rPr>
          <w:rFonts w:asciiTheme="minorHAnsi" w:hAnsiTheme="minorHAnsi" w:cstheme="minorHAnsi"/>
          <w:sz w:val="22"/>
          <w:szCs w:val="22"/>
        </w:rPr>
        <w:t>Children in Reception do not attend all acts of worship at the beginning of the year. Initially they will attend class worship only. As the year progresses and children become more confident in their environment they attend larger acts of worship with the whole school.</w:t>
      </w:r>
      <w:r w:rsidR="008C2395">
        <w:rPr>
          <w:rFonts w:asciiTheme="minorHAnsi" w:hAnsiTheme="minorHAnsi" w:cstheme="minorHAnsi"/>
          <w:sz w:val="22"/>
          <w:szCs w:val="22"/>
        </w:rPr>
        <w:t xml:space="preserve"> Reception children also participate in an act of da</w:t>
      </w:r>
      <w:r w:rsidR="00F843E7">
        <w:rPr>
          <w:rFonts w:asciiTheme="minorHAnsi" w:hAnsiTheme="minorHAnsi" w:cstheme="minorHAnsi"/>
          <w:sz w:val="22"/>
          <w:szCs w:val="22"/>
        </w:rPr>
        <w:t>ily prayer within the class.</w:t>
      </w:r>
    </w:p>
    <w:p w14:paraId="3F44D4ED" w14:textId="77777777" w:rsidR="005E2D07" w:rsidRPr="005E2D07" w:rsidRDefault="005E2D07" w:rsidP="005E2D07">
      <w:pPr>
        <w:rPr>
          <w:rFonts w:asciiTheme="minorHAnsi" w:hAnsiTheme="minorHAnsi" w:cstheme="minorHAnsi"/>
          <w:sz w:val="22"/>
          <w:szCs w:val="22"/>
        </w:rPr>
      </w:pPr>
    </w:p>
    <w:p w14:paraId="54163ABD" w14:textId="07BF351E" w:rsidR="005E2D07" w:rsidRPr="00601430" w:rsidRDefault="00601430" w:rsidP="005E2D07">
      <w:pPr>
        <w:rPr>
          <w:rFonts w:asciiTheme="minorHAnsi" w:hAnsiTheme="minorHAnsi" w:cstheme="minorHAnsi"/>
          <w:b/>
          <w:color w:val="0070C0"/>
          <w:sz w:val="22"/>
          <w:szCs w:val="22"/>
        </w:rPr>
      </w:pPr>
      <w:r w:rsidRPr="00601430">
        <w:rPr>
          <w:rFonts w:asciiTheme="minorHAnsi" w:hAnsiTheme="minorHAnsi" w:cstheme="minorHAnsi"/>
          <w:b/>
          <w:color w:val="0070C0"/>
          <w:sz w:val="22"/>
          <w:szCs w:val="22"/>
        </w:rPr>
        <w:t>Intimate Care</w:t>
      </w:r>
    </w:p>
    <w:p w14:paraId="73D834E8" w14:textId="77777777" w:rsidR="00F608DF" w:rsidRPr="005E2D07" w:rsidRDefault="00F608DF" w:rsidP="00F608DF">
      <w:pPr>
        <w:jc w:val="both"/>
        <w:rPr>
          <w:rFonts w:asciiTheme="minorHAnsi" w:hAnsiTheme="minorHAnsi" w:cstheme="minorHAnsi"/>
          <w:sz w:val="22"/>
          <w:szCs w:val="22"/>
        </w:rPr>
      </w:pPr>
      <w:r w:rsidRPr="005E2D07">
        <w:rPr>
          <w:rFonts w:asciiTheme="minorHAnsi" w:hAnsiTheme="minorHAnsi" w:cstheme="minorHAnsi"/>
          <w:sz w:val="22"/>
          <w:szCs w:val="22"/>
        </w:rPr>
        <w:t xml:space="preserve">The school uses the </w:t>
      </w:r>
      <w:bookmarkStart w:id="0" w:name="_Hlk56163040"/>
      <w:r w:rsidRPr="005E2D07">
        <w:rPr>
          <w:rFonts w:asciiTheme="minorHAnsi" w:hAnsiTheme="minorHAnsi" w:cstheme="minorHAnsi"/>
          <w:sz w:val="22"/>
          <w:szCs w:val="22"/>
        </w:rPr>
        <w:t xml:space="preserve">Surrey County Council guidance: ‘Intimate care and toileting – Guidance for Early Years settings and schools’ (updated in January 2017) </w:t>
      </w:r>
      <w:bookmarkEnd w:id="0"/>
      <w:r w:rsidRPr="005E2D07">
        <w:rPr>
          <w:rFonts w:asciiTheme="minorHAnsi" w:hAnsiTheme="minorHAnsi" w:cstheme="minorHAnsi"/>
          <w:sz w:val="22"/>
          <w:szCs w:val="22"/>
        </w:rPr>
        <w:t xml:space="preserve">as the basis of its intimate care policy. </w:t>
      </w:r>
    </w:p>
    <w:p w14:paraId="3EF02919" w14:textId="77777777" w:rsidR="0013765A" w:rsidRDefault="00F608DF" w:rsidP="00F608DF">
      <w:pPr>
        <w:jc w:val="both"/>
        <w:rPr>
          <w:rFonts w:asciiTheme="minorHAnsi" w:hAnsiTheme="minorHAnsi" w:cstheme="minorHAnsi"/>
          <w:sz w:val="22"/>
          <w:szCs w:val="22"/>
        </w:rPr>
      </w:pPr>
      <w:r w:rsidRPr="005E2D07">
        <w:rPr>
          <w:rFonts w:asciiTheme="minorHAnsi" w:hAnsiTheme="minorHAnsi" w:cstheme="minorHAnsi"/>
          <w:sz w:val="22"/>
          <w:szCs w:val="22"/>
        </w:rPr>
        <w:t xml:space="preserve">At Holy trinity we recognise that achieving continence is one of many milestones that children will reach. </w:t>
      </w:r>
    </w:p>
    <w:p w14:paraId="3706F39F" w14:textId="5C6E64C1" w:rsidR="0013765A" w:rsidRDefault="0013765A" w:rsidP="00F608DF">
      <w:pPr>
        <w:jc w:val="both"/>
        <w:rPr>
          <w:rFonts w:asciiTheme="minorHAnsi" w:hAnsiTheme="minorHAnsi" w:cstheme="minorHAnsi"/>
          <w:sz w:val="22"/>
          <w:szCs w:val="22"/>
        </w:rPr>
      </w:pPr>
      <w:r>
        <w:rPr>
          <w:rFonts w:asciiTheme="minorHAnsi" w:hAnsiTheme="minorHAnsi" w:cstheme="minorHAnsi"/>
          <w:sz w:val="22"/>
          <w:szCs w:val="22"/>
        </w:rPr>
        <w:t>In Nursery, staff support children in their journey to being able to use the toilet independently</w:t>
      </w:r>
      <w:r w:rsidR="00B73834">
        <w:rPr>
          <w:rFonts w:asciiTheme="minorHAnsi" w:hAnsiTheme="minorHAnsi" w:cstheme="minorHAnsi"/>
          <w:sz w:val="22"/>
          <w:szCs w:val="22"/>
        </w:rPr>
        <w:t xml:space="preserve">, through nappy changes and potty training. Nursery staff liaise </w:t>
      </w:r>
      <w:r w:rsidR="00F74896">
        <w:rPr>
          <w:rFonts w:asciiTheme="minorHAnsi" w:hAnsiTheme="minorHAnsi" w:cstheme="minorHAnsi"/>
          <w:sz w:val="22"/>
          <w:szCs w:val="22"/>
        </w:rPr>
        <w:t>with parents about the stage their child is at and together determine next steps and strategies to use.</w:t>
      </w:r>
    </w:p>
    <w:p w14:paraId="487296BA" w14:textId="21FC6364" w:rsidR="00F608DF" w:rsidRPr="005E2D07" w:rsidRDefault="00F74896" w:rsidP="00F608DF">
      <w:pPr>
        <w:jc w:val="both"/>
        <w:rPr>
          <w:rFonts w:asciiTheme="minorHAnsi" w:hAnsiTheme="minorHAnsi" w:cstheme="minorHAnsi"/>
          <w:sz w:val="22"/>
          <w:szCs w:val="22"/>
        </w:rPr>
      </w:pPr>
      <w:r>
        <w:rPr>
          <w:rFonts w:asciiTheme="minorHAnsi" w:hAnsiTheme="minorHAnsi" w:cstheme="minorHAnsi"/>
          <w:sz w:val="22"/>
          <w:szCs w:val="22"/>
        </w:rPr>
        <w:t>In Recep</w:t>
      </w:r>
      <w:r w:rsidR="008B75CF">
        <w:rPr>
          <w:rFonts w:asciiTheme="minorHAnsi" w:hAnsiTheme="minorHAnsi" w:cstheme="minorHAnsi"/>
          <w:sz w:val="22"/>
          <w:szCs w:val="22"/>
        </w:rPr>
        <w:t>tion, it is expected that most children will be able to use the toilet independently. However, w</w:t>
      </w:r>
      <w:r w:rsidR="00F608DF" w:rsidRPr="005E2D07">
        <w:rPr>
          <w:rFonts w:asciiTheme="minorHAnsi" w:hAnsiTheme="minorHAnsi" w:cstheme="minorHAnsi"/>
          <w:sz w:val="22"/>
          <w:szCs w:val="22"/>
        </w:rPr>
        <w:t xml:space="preserve">e also recognise that all children are individuals and not all children may have reached this milestone by the time they </w:t>
      </w:r>
      <w:r w:rsidR="00713091">
        <w:rPr>
          <w:rFonts w:asciiTheme="minorHAnsi" w:hAnsiTheme="minorHAnsi" w:cstheme="minorHAnsi"/>
          <w:sz w:val="22"/>
          <w:szCs w:val="22"/>
        </w:rPr>
        <w:t>move into Reception Class.</w:t>
      </w:r>
      <w:r w:rsidR="00F608DF" w:rsidRPr="005E2D07">
        <w:rPr>
          <w:rFonts w:asciiTheme="minorHAnsi" w:hAnsiTheme="minorHAnsi" w:cstheme="minorHAnsi"/>
          <w:sz w:val="22"/>
          <w:szCs w:val="22"/>
        </w:rPr>
        <w:t xml:space="preserve"> When support is required, staff will show sympathy and compassion towards the individual to help maintain the child’s own self-esteem.</w:t>
      </w:r>
    </w:p>
    <w:p w14:paraId="6F0D2D84" w14:textId="77777777" w:rsidR="00F608DF" w:rsidRPr="005E2D07" w:rsidRDefault="00F608DF" w:rsidP="00F608DF">
      <w:pPr>
        <w:jc w:val="both"/>
        <w:rPr>
          <w:rFonts w:asciiTheme="minorHAnsi" w:hAnsiTheme="minorHAnsi" w:cstheme="minorHAnsi"/>
          <w:sz w:val="22"/>
          <w:szCs w:val="22"/>
        </w:rPr>
      </w:pPr>
    </w:p>
    <w:p w14:paraId="679819E3" w14:textId="77777777" w:rsidR="00F608DF" w:rsidRPr="005E2D07" w:rsidRDefault="00F608DF" w:rsidP="00F608DF">
      <w:pPr>
        <w:jc w:val="both"/>
        <w:rPr>
          <w:rFonts w:asciiTheme="minorHAnsi" w:hAnsiTheme="minorHAnsi" w:cstheme="minorHAnsi"/>
          <w:sz w:val="22"/>
          <w:szCs w:val="22"/>
        </w:rPr>
      </w:pPr>
      <w:r w:rsidRPr="005E2D07">
        <w:rPr>
          <w:rFonts w:asciiTheme="minorHAnsi" w:hAnsiTheme="minorHAnsi" w:cstheme="minorHAnsi"/>
          <w:sz w:val="22"/>
          <w:szCs w:val="22"/>
        </w:rPr>
        <w:t xml:space="preserve">Time needed to change a child should be used as a positive learning experience. It may take 10 minutes or more to change a child, but this is not dissimilar to the time allocated to working with a child on an individual learning target. </w:t>
      </w:r>
    </w:p>
    <w:p w14:paraId="5125F9E6" w14:textId="77777777" w:rsidR="00F608DF" w:rsidRDefault="00F608DF" w:rsidP="00F608DF">
      <w:pPr>
        <w:jc w:val="both"/>
        <w:rPr>
          <w:rFonts w:asciiTheme="minorHAnsi" w:hAnsiTheme="minorHAnsi" w:cstheme="minorHAnsi"/>
          <w:color w:val="17365D" w:themeColor="text2" w:themeShade="BF"/>
          <w:sz w:val="22"/>
          <w:szCs w:val="22"/>
        </w:rPr>
      </w:pPr>
    </w:p>
    <w:p w14:paraId="0FFB9181" w14:textId="77777777" w:rsidR="00601430" w:rsidRDefault="00601430" w:rsidP="00F608DF">
      <w:pPr>
        <w:jc w:val="both"/>
        <w:rPr>
          <w:rFonts w:asciiTheme="minorHAnsi" w:hAnsiTheme="minorHAnsi" w:cstheme="minorHAnsi"/>
          <w:color w:val="17365D" w:themeColor="text2" w:themeShade="BF"/>
          <w:sz w:val="22"/>
          <w:szCs w:val="22"/>
        </w:rPr>
      </w:pPr>
    </w:p>
    <w:p w14:paraId="274F142A" w14:textId="333E31B8" w:rsidR="00601430" w:rsidRDefault="00601430" w:rsidP="00601430">
      <w:pPr>
        <w:rPr>
          <w:rFonts w:asciiTheme="minorHAnsi" w:hAnsiTheme="minorHAnsi" w:cstheme="minorHAnsi"/>
          <w:sz w:val="22"/>
          <w:szCs w:val="22"/>
        </w:rPr>
      </w:pPr>
      <w:r w:rsidRPr="005E2D07">
        <w:rPr>
          <w:rFonts w:asciiTheme="minorHAnsi" w:hAnsiTheme="minorHAnsi" w:cstheme="minorHAnsi"/>
          <w:sz w:val="22"/>
          <w:szCs w:val="22"/>
        </w:rPr>
        <w:t>Reviewed by Sarah Gurden</w:t>
      </w:r>
      <w:r>
        <w:rPr>
          <w:rFonts w:asciiTheme="minorHAnsi" w:hAnsiTheme="minorHAnsi" w:cstheme="minorHAnsi"/>
          <w:sz w:val="22"/>
          <w:szCs w:val="22"/>
        </w:rPr>
        <w:t xml:space="preserve">, </w:t>
      </w:r>
      <w:r w:rsidRPr="005E2D07">
        <w:rPr>
          <w:rFonts w:asciiTheme="minorHAnsi" w:hAnsiTheme="minorHAnsi" w:cstheme="minorHAnsi"/>
          <w:sz w:val="22"/>
          <w:szCs w:val="22"/>
        </w:rPr>
        <w:t>Leigh Hutchison</w:t>
      </w:r>
      <w:r>
        <w:rPr>
          <w:rFonts w:asciiTheme="minorHAnsi" w:hAnsiTheme="minorHAnsi" w:cstheme="minorHAnsi"/>
          <w:sz w:val="22"/>
          <w:szCs w:val="22"/>
        </w:rPr>
        <w:t xml:space="preserve"> and Charlie Evans</w:t>
      </w:r>
      <w:r w:rsidRPr="005E2D07">
        <w:rPr>
          <w:rFonts w:asciiTheme="minorHAnsi" w:hAnsiTheme="minorHAnsi" w:cstheme="minorHAnsi"/>
          <w:sz w:val="22"/>
          <w:szCs w:val="22"/>
        </w:rPr>
        <w:t xml:space="preserve"> </w:t>
      </w:r>
      <w:r w:rsidR="003808C4">
        <w:rPr>
          <w:rFonts w:asciiTheme="minorHAnsi" w:hAnsiTheme="minorHAnsi" w:cstheme="minorHAnsi"/>
          <w:sz w:val="22"/>
          <w:szCs w:val="22"/>
        </w:rPr>
        <w:t>December</w:t>
      </w:r>
      <w:r w:rsidRPr="005E2D07">
        <w:rPr>
          <w:rFonts w:asciiTheme="minorHAnsi" w:hAnsiTheme="minorHAnsi" w:cstheme="minorHAnsi"/>
          <w:sz w:val="22"/>
          <w:szCs w:val="22"/>
        </w:rPr>
        <w:t xml:space="preserve"> 202</w:t>
      </w:r>
      <w:r>
        <w:rPr>
          <w:rFonts w:asciiTheme="minorHAnsi" w:hAnsiTheme="minorHAnsi" w:cstheme="minorHAnsi"/>
          <w:sz w:val="22"/>
          <w:szCs w:val="22"/>
        </w:rPr>
        <w:t>5</w:t>
      </w:r>
    </w:p>
    <w:p w14:paraId="2E051E91" w14:textId="617D0686" w:rsidR="003808C4" w:rsidRDefault="003808C4" w:rsidP="00601430">
      <w:pPr>
        <w:rPr>
          <w:rFonts w:asciiTheme="minorHAnsi" w:hAnsiTheme="minorHAnsi" w:cstheme="minorHAnsi"/>
          <w:sz w:val="22"/>
          <w:szCs w:val="22"/>
        </w:rPr>
      </w:pPr>
    </w:p>
    <w:p w14:paraId="2FE2B539" w14:textId="77777777" w:rsidR="00601430" w:rsidRPr="00F608DF" w:rsidRDefault="00601430" w:rsidP="00F608DF">
      <w:pPr>
        <w:jc w:val="both"/>
        <w:rPr>
          <w:rFonts w:asciiTheme="minorHAnsi" w:hAnsiTheme="minorHAnsi" w:cstheme="minorHAnsi"/>
          <w:color w:val="17365D" w:themeColor="text2" w:themeShade="BF"/>
          <w:sz w:val="22"/>
          <w:szCs w:val="22"/>
        </w:rPr>
      </w:pPr>
    </w:p>
    <w:sectPr w:rsidR="00601430" w:rsidRPr="00F608DF" w:rsidSect="00861244">
      <w:pgSz w:w="11906" w:h="16838"/>
      <w:pgMar w:top="567" w:right="849"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787CD" w14:textId="77777777" w:rsidR="00435642" w:rsidRDefault="00435642" w:rsidP="00B02B57">
      <w:r>
        <w:separator/>
      </w:r>
    </w:p>
  </w:endnote>
  <w:endnote w:type="continuationSeparator" w:id="0">
    <w:p w14:paraId="2717288C" w14:textId="77777777" w:rsidR="00435642" w:rsidRDefault="00435642" w:rsidP="00B02B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575BC" w14:textId="77777777" w:rsidR="00435642" w:rsidRDefault="00435642" w:rsidP="00B02B57">
      <w:r>
        <w:separator/>
      </w:r>
    </w:p>
  </w:footnote>
  <w:footnote w:type="continuationSeparator" w:id="0">
    <w:p w14:paraId="1595E691" w14:textId="77777777" w:rsidR="00435642" w:rsidRDefault="00435642" w:rsidP="00B02B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663CC"/>
    <w:multiLevelType w:val="multilevel"/>
    <w:tmpl w:val="BD20EE5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035C2237"/>
    <w:multiLevelType w:val="hybridMultilevel"/>
    <w:tmpl w:val="AA66A3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D470A87"/>
    <w:multiLevelType w:val="hybridMultilevel"/>
    <w:tmpl w:val="F816038A"/>
    <w:lvl w:ilvl="0" w:tplc="AA8EA378">
      <w:start w:val="1"/>
      <w:numFmt w:val="bullet"/>
      <w:lvlText w:val=""/>
      <w:lvlJc w:val="left"/>
      <w:pPr>
        <w:tabs>
          <w:tab w:val="num" w:pos="1077"/>
        </w:tabs>
        <w:ind w:left="1077" w:hanging="340"/>
      </w:pPr>
      <w:rPr>
        <w:rFonts w:ascii="Symbol" w:hAnsi="Symbol" w:hint="default"/>
        <w:color w:val="auto"/>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0E3D6E5E"/>
    <w:multiLevelType w:val="hybridMultilevel"/>
    <w:tmpl w:val="956E316E"/>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1E35B3"/>
    <w:multiLevelType w:val="hybridMultilevel"/>
    <w:tmpl w:val="EF2AAA80"/>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5" w15:restartNumberingAfterBreak="0">
    <w:nsid w:val="37EE690F"/>
    <w:multiLevelType w:val="hybridMultilevel"/>
    <w:tmpl w:val="5DEC8E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CEB397A"/>
    <w:multiLevelType w:val="hybridMultilevel"/>
    <w:tmpl w:val="C9681AE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7" w15:restartNumberingAfterBreak="0">
    <w:nsid w:val="403E530A"/>
    <w:multiLevelType w:val="multilevel"/>
    <w:tmpl w:val="0AD27BC2"/>
    <w:lvl w:ilvl="0">
      <w:start w:val="1"/>
      <w:numFmt w:val="decimal"/>
      <w:lvlText w:val="%1"/>
      <w:lvlJc w:val="left"/>
      <w:pPr>
        <w:tabs>
          <w:tab w:val="num" w:pos="570"/>
        </w:tabs>
        <w:ind w:left="570" w:hanging="570"/>
      </w:pPr>
      <w:rPr>
        <w:rFonts w:hint="default"/>
      </w:rPr>
    </w:lvl>
    <w:lvl w:ilvl="1">
      <w:start w:val="1"/>
      <w:numFmt w:val="decimal"/>
      <w:lvlText w:val="2.%2"/>
      <w:lvlJc w:val="left"/>
      <w:pPr>
        <w:tabs>
          <w:tab w:val="num" w:pos="570"/>
        </w:tabs>
        <w:ind w:left="570" w:hanging="57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4AAE438B"/>
    <w:multiLevelType w:val="hybridMultilevel"/>
    <w:tmpl w:val="D7DCB4FC"/>
    <w:lvl w:ilvl="0" w:tplc="210291A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AF5B4F"/>
    <w:multiLevelType w:val="hybridMultilevel"/>
    <w:tmpl w:val="2BEA3DF2"/>
    <w:lvl w:ilvl="0" w:tplc="0809000B">
      <w:start w:val="1"/>
      <w:numFmt w:val="bullet"/>
      <w:lvlText w:val=""/>
      <w:lvlJc w:val="left"/>
      <w:pPr>
        <w:ind w:left="2880" w:hanging="360"/>
      </w:pPr>
      <w:rPr>
        <w:rFonts w:ascii="Wingdings" w:hAnsi="Wingdings" w:hint="default"/>
      </w:rPr>
    </w:lvl>
    <w:lvl w:ilvl="1" w:tplc="08090003">
      <w:start w:val="1"/>
      <w:numFmt w:val="bullet"/>
      <w:lvlText w:val="o"/>
      <w:lvlJc w:val="left"/>
      <w:pPr>
        <w:ind w:left="3600" w:hanging="360"/>
      </w:pPr>
      <w:rPr>
        <w:rFonts w:ascii="Courier New" w:hAnsi="Courier New" w:cs="Courier New" w:hint="default"/>
      </w:rPr>
    </w:lvl>
    <w:lvl w:ilvl="2" w:tplc="08090005">
      <w:start w:val="1"/>
      <w:numFmt w:val="bullet"/>
      <w:lvlText w:val=""/>
      <w:lvlJc w:val="left"/>
      <w:pPr>
        <w:ind w:left="4320" w:hanging="360"/>
      </w:pPr>
      <w:rPr>
        <w:rFonts w:ascii="Wingdings" w:hAnsi="Wingdings" w:hint="default"/>
      </w:rPr>
    </w:lvl>
    <w:lvl w:ilvl="3" w:tplc="08090001">
      <w:start w:val="1"/>
      <w:numFmt w:val="bullet"/>
      <w:lvlText w:val=""/>
      <w:lvlJc w:val="left"/>
      <w:pPr>
        <w:ind w:left="5040" w:hanging="360"/>
      </w:pPr>
      <w:rPr>
        <w:rFonts w:ascii="Symbol" w:hAnsi="Symbol" w:hint="default"/>
      </w:rPr>
    </w:lvl>
    <w:lvl w:ilvl="4" w:tplc="08090003">
      <w:start w:val="1"/>
      <w:numFmt w:val="bullet"/>
      <w:lvlText w:val="o"/>
      <w:lvlJc w:val="left"/>
      <w:pPr>
        <w:ind w:left="5760" w:hanging="360"/>
      </w:pPr>
      <w:rPr>
        <w:rFonts w:ascii="Courier New" w:hAnsi="Courier New" w:cs="Courier New" w:hint="default"/>
      </w:rPr>
    </w:lvl>
    <w:lvl w:ilvl="5" w:tplc="08090005">
      <w:start w:val="1"/>
      <w:numFmt w:val="bullet"/>
      <w:lvlText w:val=""/>
      <w:lvlJc w:val="left"/>
      <w:pPr>
        <w:ind w:left="6480" w:hanging="360"/>
      </w:pPr>
      <w:rPr>
        <w:rFonts w:ascii="Wingdings" w:hAnsi="Wingdings" w:hint="default"/>
      </w:rPr>
    </w:lvl>
    <w:lvl w:ilvl="6" w:tplc="08090001">
      <w:start w:val="1"/>
      <w:numFmt w:val="bullet"/>
      <w:lvlText w:val=""/>
      <w:lvlJc w:val="left"/>
      <w:pPr>
        <w:ind w:left="7200" w:hanging="360"/>
      </w:pPr>
      <w:rPr>
        <w:rFonts w:ascii="Symbol" w:hAnsi="Symbol" w:hint="default"/>
      </w:rPr>
    </w:lvl>
    <w:lvl w:ilvl="7" w:tplc="08090003">
      <w:start w:val="1"/>
      <w:numFmt w:val="bullet"/>
      <w:lvlText w:val="o"/>
      <w:lvlJc w:val="left"/>
      <w:pPr>
        <w:ind w:left="7920" w:hanging="360"/>
      </w:pPr>
      <w:rPr>
        <w:rFonts w:ascii="Courier New" w:hAnsi="Courier New" w:cs="Courier New" w:hint="default"/>
      </w:rPr>
    </w:lvl>
    <w:lvl w:ilvl="8" w:tplc="08090005">
      <w:start w:val="1"/>
      <w:numFmt w:val="bullet"/>
      <w:lvlText w:val=""/>
      <w:lvlJc w:val="left"/>
      <w:pPr>
        <w:ind w:left="8640" w:hanging="360"/>
      </w:pPr>
      <w:rPr>
        <w:rFonts w:ascii="Wingdings" w:hAnsi="Wingdings" w:hint="default"/>
      </w:rPr>
    </w:lvl>
  </w:abstractNum>
  <w:abstractNum w:abstractNumId="10" w15:restartNumberingAfterBreak="0">
    <w:nsid w:val="4EE60719"/>
    <w:multiLevelType w:val="hybridMultilevel"/>
    <w:tmpl w:val="11240D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0C7273A"/>
    <w:multiLevelType w:val="hybridMultilevel"/>
    <w:tmpl w:val="48F06E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F43340C"/>
    <w:multiLevelType w:val="hybridMultilevel"/>
    <w:tmpl w:val="F25EC58E"/>
    <w:lvl w:ilvl="0" w:tplc="804A065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3154002"/>
    <w:multiLevelType w:val="hybridMultilevel"/>
    <w:tmpl w:val="420428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743028E7"/>
    <w:multiLevelType w:val="hybridMultilevel"/>
    <w:tmpl w:val="AD9E1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9156270">
    <w:abstractNumId w:val="0"/>
  </w:num>
  <w:num w:numId="2" w16cid:durableId="1861890475">
    <w:abstractNumId w:val="0"/>
  </w:num>
  <w:num w:numId="3" w16cid:durableId="160128408">
    <w:abstractNumId w:val="0"/>
  </w:num>
  <w:num w:numId="4" w16cid:durableId="25521198">
    <w:abstractNumId w:val="0"/>
  </w:num>
  <w:num w:numId="5" w16cid:durableId="573779867">
    <w:abstractNumId w:val="0"/>
  </w:num>
  <w:num w:numId="6" w16cid:durableId="1501039404">
    <w:abstractNumId w:val="0"/>
  </w:num>
  <w:num w:numId="7" w16cid:durableId="1163084531">
    <w:abstractNumId w:val="0"/>
  </w:num>
  <w:num w:numId="8" w16cid:durableId="1712219453">
    <w:abstractNumId w:val="0"/>
  </w:num>
  <w:num w:numId="9" w16cid:durableId="1315256151">
    <w:abstractNumId w:val="0"/>
  </w:num>
  <w:num w:numId="10" w16cid:durableId="1245720378">
    <w:abstractNumId w:val="14"/>
  </w:num>
  <w:num w:numId="11" w16cid:durableId="1916278054">
    <w:abstractNumId w:val="12"/>
  </w:num>
  <w:num w:numId="12" w16cid:durableId="1871063441">
    <w:abstractNumId w:val="8"/>
  </w:num>
  <w:num w:numId="13" w16cid:durableId="516650879">
    <w:abstractNumId w:val="2"/>
  </w:num>
  <w:num w:numId="14" w16cid:durableId="469593928">
    <w:abstractNumId w:val="7"/>
  </w:num>
  <w:num w:numId="15" w16cid:durableId="1164904141">
    <w:abstractNumId w:val="3"/>
  </w:num>
  <w:num w:numId="16" w16cid:durableId="1750495741">
    <w:abstractNumId w:val="11"/>
  </w:num>
  <w:num w:numId="17" w16cid:durableId="195896543">
    <w:abstractNumId w:val="5"/>
  </w:num>
  <w:num w:numId="18" w16cid:durableId="124198395">
    <w:abstractNumId w:val="1"/>
  </w:num>
  <w:num w:numId="19" w16cid:durableId="863641500">
    <w:abstractNumId w:val="6"/>
  </w:num>
  <w:num w:numId="20" w16cid:durableId="1037659964">
    <w:abstractNumId w:val="4"/>
  </w:num>
  <w:num w:numId="21" w16cid:durableId="463158712">
    <w:abstractNumId w:val="13"/>
  </w:num>
  <w:num w:numId="22" w16cid:durableId="661275188">
    <w:abstractNumId w:val="9"/>
  </w:num>
  <w:num w:numId="23" w16cid:durableId="3861051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A94"/>
    <w:rsid w:val="00015F7E"/>
    <w:rsid w:val="00063F52"/>
    <w:rsid w:val="000739B4"/>
    <w:rsid w:val="000A5C00"/>
    <w:rsid w:val="000B1984"/>
    <w:rsid w:val="000B6CC9"/>
    <w:rsid w:val="000B7221"/>
    <w:rsid w:val="000F0A79"/>
    <w:rsid w:val="00114322"/>
    <w:rsid w:val="0013765A"/>
    <w:rsid w:val="00144744"/>
    <w:rsid w:val="00167ADA"/>
    <w:rsid w:val="001710B4"/>
    <w:rsid w:val="00175AEA"/>
    <w:rsid w:val="00180352"/>
    <w:rsid w:val="0018499E"/>
    <w:rsid w:val="001B270C"/>
    <w:rsid w:val="001D4E84"/>
    <w:rsid w:val="001D7C8E"/>
    <w:rsid w:val="001E119B"/>
    <w:rsid w:val="001E1FDE"/>
    <w:rsid w:val="001F5842"/>
    <w:rsid w:val="0020260B"/>
    <w:rsid w:val="00266229"/>
    <w:rsid w:val="002873B8"/>
    <w:rsid w:val="002C0AC9"/>
    <w:rsid w:val="002E28EE"/>
    <w:rsid w:val="002F7E1B"/>
    <w:rsid w:val="003026EE"/>
    <w:rsid w:val="00303E70"/>
    <w:rsid w:val="00310457"/>
    <w:rsid w:val="00312DA3"/>
    <w:rsid w:val="00335050"/>
    <w:rsid w:val="00341F67"/>
    <w:rsid w:val="00346182"/>
    <w:rsid w:val="00346A4E"/>
    <w:rsid w:val="00347A02"/>
    <w:rsid w:val="0035228B"/>
    <w:rsid w:val="003642B0"/>
    <w:rsid w:val="00367792"/>
    <w:rsid w:val="00373663"/>
    <w:rsid w:val="003760A9"/>
    <w:rsid w:val="003808C4"/>
    <w:rsid w:val="00386DB6"/>
    <w:rsid w:val="00390602"/>
    <w:rsid w:val="003B0631"/>
    <w:rsid w:val="003B7BA5"/>
    <w:rsid w:val="003C3358"/>
    <w:rsid w:val="003D446A"/>
    <w:rsid w:val="003D53F1"/>
    <w:rsid w:val="003E2920"/>
    <w:rsid w:val="003F1C57"/>
    <w:rsid w:val="004014FB"/>
    <w:rsid w:val="00415961"/>
    <w:rsid w:val="004179DF"/>
    <w:rsid w:val="004223EA"/>
    <w:rsid w:val="00435642"/>
    <w:rsid w:val="004417B0"/>
    <w:rsid w:val="004503A2"/>
    <w:rsid w:val="004518B7"/>
    <w:rsid w:val="00462604"/>
    <w:rsid w:val="00474F11"/>
    <w:rsid w:val="00476FB3"/>
    <w:rsid w:val="00495747"/>
    <w:rsid w:val="004C7645"/>
    <w:rsid w:val="004D2623"/>
    <w:rsid w:val="004D268D"/>
    <w:rsid w:val="004E0A12"/>
    <w:rsid w:val="004F4FFE"/>
    <w:rsid w:val="00526577"/>
    <w:rsid w:val="0054077E"/>
    <w:rsid w:val="00547F5F"/>
    <w:rsid w:val="00570117"/>
    <w:rsid w:val="00586C97"/>
    <w:rsid w:val="00591DB4"/>
    <w:rsid w:val="005B140A"/>
    <w:rsid w:val="005C7AF7"/>
    <w:rsid w:val="005D2D0D"/>
    <w:rsid w:val="005D3FBC"/>
    <w:rsid w:val="005E2D07"/>
    <w:rsid w:val="005F5530"/>
    <w:rsid w:val="00601430"/>
    <w:rsid w:val="00606886"/>
    <w:rsid w:val="00610DE5"/>
    <w:rsid w:val="00635DAA"/>
    <w:rsid w:val="00656A44"/>
    <w:rsid w:val="00657BA4"/>
    <w:rsid w:val="00670421"/>
    <w:rsid w:val="00677B08"/>
    <w:rsid w:val="006A1DC2"/>
    <w:rsid w:val="006B1DB8"/>
    <w:rsid w:val="006C5C47"/>
    <w:rsid w:val="006C5F2A"/>
    <w:rsid w:val="006D5BC9"/>
    <w:rsid w:val="006D6F5F"/>
    <w:rsid w:val="006E3C78"/>
    <w:rsid w:val="006E79EA"/>
    <w:rsid w:val="00706C61"/>
    <w:rsid w:val="00713091"/>
    <w:rsid w:val="00723FDC"/>
    <w:rsid w:val="00734685"/>
    <w:rsid w:val="00747564"/>
    <w:rsid w:val="007709EC"/>
    <w:rsid w:val="00775A71"/>
    <w:rsid w:val="007831DD"/>
    <w:rsid w:val="0078785E"/>
    <w:rsid w:val="007A5867"/>
    <w:rsid w:val="007A6E8C"/>
    <w:rsid w:val="007C28B5"/>
    <w:rsid w:val="007C445F"/>
    <w:rsid w:val="007C7AB0"/>
    <w:rsid w:val="007E10F3"/>
    <w:rsid w:val="007E38F1"/>
    <w:rsid w:val="00804376"/>
    <w:rsid w:val="008220A1"/>
    <w:rsid w:val="008369FE"/>
    <w:rsid w:val="00861244"/>
    <w:rsid w:val="00877BC8"/>
    <w:rsid w:val="00881DCF"/>
    <w:rsid w:val="00896C77"/>
    <w:rsid w:val="008A413E"/>
    <w:rsid w:val="008B1FB2"/>
    <w:rsid w:val="008B48BF"/>
    <w:rsid w:val="008B75CF"/>
    <w:rsid w:val="008C2395"/>
    <w:rsid w:val="008C4491"/>
    <w:rsid w:val="008D0237"/>
    <w:rsid w:val="008F1553"/>
    <w:rsid w:val="00916A46"/>
    <w:rsid w:val="009178D3"/>
    <w:rsid w:val="00922150"/>
    <w:rsid w:val="009320A4"/>
    <w:rsid w:val="009425C7"/>
    <w:rsid w:val="00962288"/>
    <w:rsid w:val="00962AEA"/>
    <w:rsid w:val="00962FD1"/>
    <w:rsid w:val="00966067"/>
    <w:rsid w:val="00970E16"/>
    <w:rsid w:val="00971E0F"/>
    <w:rsid w:val="00980763"/>
    <w:rsid w:val="00990F49"/>
    <w:rsid w:val="009923ED"/>
    <w:rsid w:val="009A4E7B"/>
    <w:rsid w:val="009B264E"/>
    <w:rsid w:val="009C02DA"/>
    <w:rsid w:val="009C0CA9"/>
    <w:rsid w:val="009C2861"/>
    <w:rsid w:val="009E3DD5"/>
    <w:rsid w:val="009F2A7C"/>
    <w:rsid w:val="009F5044"/>
    <w:rsid w:val="00A028BA"/>
    <w:rsid w:val="00A06D6D"/>
    <w:rsid w:val="00A124A9"/>
    <w:rsid w:val="00A54826"/>
    <w:rsid w:val="00A54ADA"/>
    <w:rsid w:val="00A56B6B"/>
    <w:rsid w:val="00A749BC"/>
    <w:rsid w:val="00A90F44"/>
    <w:rsid w:val="00AC2D74"/>
    <w:rsid w:val="00AC5A94"/>
    <w:rsid w:val="00AD2597"/>
    <w:rsid w:val="00AD65BB"/>
    <w:rsid w:val="00B02B57"/>
    <w:rsid w:val="00B26009"/>
    <w:rsid w:val="00B26C2C"/>
    <w:rsid w:val="00B53295"/>
    <w:rsid w:val="00B72F2D"/>
    <w:rsid w:val="00B73834"/>
    <w:rsid w:val="00B86DE0"/>
    <w:rsid w:val="00B97205"/>
    <w:rsid w:val="00BA4430"/>
    <w:rsid w:val="00BD185E"/>
    <w:rsid w:val="00BF209E"/>
    <w:rsid w:val="00BF477B"/>
    <w:rsid w:val="00C2021B"/>
    <w:rsid w:val="00C44422"/>
    <w:rsid w:val="00C80301"/>
    <w:rsid w:val="00C83BCB"/>
    <w:rsid w:val="00C9538F"/>
    <w:rsid w:val="00CC1CA3"/>
    <w:rsid w:val="00CD346E"/>
    <w:rsid w:val="00CD3AC3"/>
    <w:rsid w:val="00CD48BE"/>
    <w:rsid w:val="00CE0499"/>
    <w:rsid w:val="00CE0A6F"/>
    <w:rsid w:val="00CE50BD"/>
    <w:rsid w:val="00D0168D"/>
    <w:rsid w:val="00D078AC"/>
    <w:rsid w:val="00D14F7E"/>
    <w:rsid w:val="00D1728F"/>
    <w:rsid w:val="00D6550E"/>
    <w:rsid w:val="00D73096"/>
    <w:rsid w:val="00D742AC"/>
    <w:rsid w:val="00D74A57"/>
    <w:rsid w:val="00D8398A"/>
    <w:rsid w:val="00D86FBA"/>
    <w:rsid w:val="00DA2114"/>
    <w:rsid w:val="00DC030B"/>
    <w:rsid w:val="00DC50A2"/>
    <w:rsid w:val="00DC775E"/>
    <w:rsid w:val="00DE113C"/>
    <w:rsid w:val="00DE3407"/>
    <w:rsid w:val="00E00D0E"/>
    <w:rsid w:val="00E03C0B"/>
    <w:rsid w:val="00E11E4F"/>
    <w:rsid w:val="00E12422"/>
    <w:rsid w:val="00E149D0"/>
    <w:rsid w:val="00E25656"/>
    <w:rsid w:val="00E70158"/>
    <w:rsid w:val="00E7592A"/>
    <w:rsid w:val="00E966E2"/>
    <w:rsid w:val="00E97359"/>
    <w:rsid w:val="00EA1078"/>
    <w:rsid w:val="00EB3011"/>
    <w:rsid w:val="00EC278E"/>
    <w:rsid w:val="00EE07C0"/>
    <w:rsid w:val="00F20F0F"/>
    <w:rsid w:val="00F5276B"/>
    <w:rsid w:val="00F608DF"/>
    <w:rsid w:val="00F73FE1"/>
    <w:rsid w:val="00F74896"/>
    <w:rsid w:val="00F843E7"/>
    <w:rsid w:val="00F85C3C"/>
    <w:rsid w:val="00F93B53"/>
    <w:rsid w:val="00FA3AE0"/>
    <w:rsid w:val="00FA6B56"/>
    <w:rsid w:val="00FB6CE0"/>
    <w:rsid w:val="00FC2EA3"/>
    <w:rsid w:val="00FF15DF"/>
    <w:rsid w:val="00FF6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724D0"/>
  <w15:docId w15:val="{FB88B138-B90B-457F-8F03-EE1211B7B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A46"/>
    <w:rPr>
      <w:sz w:val="24"/>
      <w:szCs w:val="24"/>
      <w:lang w:val="en-US" w:eastAsia="zh-CN"/>
    </w:rPr>
  </w:style>
  <w:style w:type="paragraph" w:styleId="Heading1">
    <w:name w:val="heading 1"/>
    <w:basedOn w:val="Normal"/>
    <w:next w:val="Normal"/>
    <w:link w:val="Heading1Char"/>
    <w:qFormat/>
    <w:rsid w:val="00916A46"/>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916A46"/>
    <w:pPr>
      <w:keepNext/>
      <w:keepLines/>
      <w:spacing w:before="20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916A46"/>
    <w:pPr>
      <w:keepNext/>
      <w:keepLines/>
      <w:spacing w:before="200"/>
      <w:outlineLvl w:val="2"/>
    </w:pPr>
    <w:rPr>
      <w:rFonts w:ascii="Cambria" w:eastAsia="Times New Roman" w:hAnsi="Cambria"/>
      <w:b/>
      <w:bCs/>
      <w:color w:val="4F81BD"/>
    </w:rPr>
  </w:style>
  <w:style w:type="paragraph" w:styleId="Heading4">
    <w:name w:val="heading 4"/>
    <w:basedOn w:val="Normal"/>
    <w:next w:val="Normal"/>
    <w:link w:val="Heading4Char"/>
    <w:uiPriority w:val="9"/>
    <w:semiHidden/>
    <w:unhideWhenUsed/>
    <w:qFormat/>
    <w:rsid w:val="004503A2"/>
    <w:pPr>
      <w:keepNext/>
      <w:keepLines/>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semiHidden/>
    <w:unhideWhenUsed/>
    <w:qFormat/>
    <w:rsid w:val="004503A2"/>
    <w:pPr>
      <w:keepNext/>
      <w:keepLines/>
      <w:spacing w:before="200"/>
      <w:outlineLvl w:val="4"/>
    </w:pPr>
    <w:rPr>
      <w:rFonts w:ascii="Cambria" w:eastAsia="Times New Roman" w:hAnsi="Cambria"/>
      <w:color w:val="243F60"/>
    </w:rPr>
  </w:style>
  <w:style w:type="paragraph" w:styleId="Heading6">
    <w:name w:val="heading 6"/>
    <w:basedOn w:val="Normal"/>
    <w:next w:val="Normal"/>
    <w:link w:val="Heading6Char"/>
    <w:uiPriority w:val="9"/>
    <w:semiHidden/>
    <w:unhideWhenUsed/>
    <w:qFormat/>
    <w:rsid w:val="004503A2"/>
    <w:pPr>
      <w:keepNext/>
      <w:keepLines/>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4503A2"/>
    <w:pPr>
      <w:keepNext/>
      <w:keepLines/>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4503A2"/>
    <w:pPr>
      <w:keepNext/>
      <w:keepLines/>
      <w:spacing w:before="20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
    <w:semiHidden/>
    <w:unhideWhenUsed/>
    <w:qFormat/>
    <w:rsid w:val="004503A2"/>
    <w:pPr>
      <w:keepNext/>
      <w:keepLines/>
      <w:spacing w:before="20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16A46"/>
    <w:rPr>
      <w:rFonts w:ascii="Cambria" w:eastAsia="Times New Roman" w:hAnsi="Cambria" w:cs="Times New Roman"/>
      <w:b/>
      <w:bCs/>
      <w:color w:val="365F91"/>
      <w:sz w:val="28"/>
      <w:szCs w:val="28"/>
      <w:lang w:val="en-US" w:eastAsia="zh-CN"/>
    </w:rPr>
  </w:style>
  <w:style w:type="character" w:customStyle="1" w:styleId="Heading2Char">
    <w:name w:val="Heading 2 Char"/>
    <w:link w:val="Heading2"/>
    <w:uiPriority w:val="9"/>
    <w:rsid w:val="00916A46"/>
    <w:rPr>
      <w:rFonts w:ascii="Cambria" w:eastAsia="Times New Roman" w:hAnsi="Cambria" w:cs="Times New Roman"/>
      <w:b/>
      <w:bCs/>
      <w:color w:val="4F81BD"/>
      <w:sz w:val="26"/>
      <w:szCs w:val="26"/>
      <w:lang w:val="en-US" w:eastAsia="zh-CN"/>
    </w:rPr>
  </w:style>
  <w:style w:type="character" w:customStyle="1" w:styleId="Heading3Char">
    <w:name w:val="Heading 3 Char"/>
    <w:link w:val="Heading3"/>
    <w:uiPriority w:val="9"/>
    <w:rsid w:val="00916A46"/>
    <w:rPr>
      <w:rFonts w:ascii="Cambria" w:eastAsia="Times New Roman" w:hAnsi="Cambria" w:cs="Times New Roman"/>
      <w:b/>
      <w:bCs/>
      <w:color w:val="4F81BD"/>
      <w:sz w:val="24"/>
      <w:szCs w:val="24"/>
      <w:lang w:val="en-US" w:eastAsia="zh-CN"/>
    </w:rPr>
  </w:style>
  <w:style w:type="character" w:customStyle="1" w:styleId="Heading4Char">
    <w:name w:val="Heading 4 Char"/>
    <w:link w:val="Heading4"/>
    <w:uiPriority w:val="9"/>
    <w:semiHidden/>
    <w:rsid w:val="004503A2"/>
    <w:rPr>
      <w:rFonts w:ascii="Cambria" w:eastAsia="Times New Roman" w:hAnsi="Cambria" w:cs="Times New Roman"/>
      <w:b/>
      <w:bCs/>
      <w:i/>
      <w:iCs/>
      <w:color w:val="4F81BD"/>
      <w:sz w:val="24"/>
      <w:szCs w:val="24"/>
      <w:lang w:val="en-US" w:eastAsia="zh-CN"/>
    </w:rPr>
  </w:style>
  <w:style w:type="character" w:customStyle="1" w:styleId="Heading5Char">
    <w:name w:val="Heading 5 Char"/>
    <w:link w:val="Heading5"/>
    <w:uiPriority w:val="9"/>
    <w:semiHidden/>
    <w:rsid w:val="004503A2"/>
    <w:rPr>
      <w:rFonts w:ascii="Cambria" w:eastAsia="Times New Roman" w:hAnsi="Cambria" w:cs="Times New Roman"/>
      <w:color w:val="243F60"/>
      <w:sz w:val="24"/>
      <w:szCs w:val="24"/>
      <w:lang w:val="en-US" w:eastAsia="zh-CN"/>
    </w:rPr>
  </w:style>
  <w:style w:type="character" w:customStyle="1" w:styleId="Heading6Char">
    <w:name w:val="Heading 6 Char"/>
    <w:link w:val="Heading6"/>
    <w:uiPriority w:val="9"/>
    <w:semiHidden/>
    <w:rsid w:val="004503A2"/>
    <w:rPr>
      <w:rFonts w:ascii="Cambria" w:eastAsia="Times New Roman" w:hAnsi="Cambria" w:cs="Times New Roman"/>
      <w:i/>
      <w:iCs/>
      <w:color w:val="243F60"/>
      <w:sz w:val="24"/>
      <w:szCs w:val="24"/>
      <w:lang w:val="en-US" w:eastAsia="zh-CN"/>
    </w:rPr>
  </w:style>
  <w:style w:type="character" w:customStyle="1" w:styleId="Heading7Char">
    <w:name w:val="Heading 7 Char"/>
    <w:link w:val="Heading7"/>
    <w:uiPriority w:val="9"/>
    <w:semiHidden/>
    <w:rsid w:val="004503A2"/>
    <w:rPr>
      <w:rFonts w:ascii="Cambria" w:eastAsia="Times New Roman" w:hAnsi="Cambria" w:cs="Times New Roman"/>
      <w:i/>
      <w:iCs/>
      <w:color w:val="404040"/>
      <w:sz w:val="24"/>
      <w:szCs w:val="24"/>
      <w:lang w:val="en-US" w:eastAsia="zh-CN"/>
    </w:rPr>
  </w:style>
  <w:style w:type="character" w:customStyle="1" w:styleId="Heading8Char">
    <w:name w:val="Heading 8 Char"/>
    <w:link w:val="Heading8"/>
    <w:uiPriority w:val="9"/>
    <w:semiHidden/>
    <w:rsid w:val="004503A2"/>
    <w:rPr>
      <w:rFonts w:ascii="Cambria" w:eastAsia="Times New Roman" w:hAnsi="Cambria" w:cs="Times New Roman"/>
      <w:color w:val="404040"/>
      <w:lang w:val="en-US" w:eastAsia="zh-CN"/>
    </w:rPr>
  </w:style>
  <w:style w:type="character" w:customStyle="1" w:styleId="Heading9Char">
    <w:name w:val="Heading 9 Char"/>
    <w:link w:val="Heading9"/>
    <w:uiPriority w:val="9"/>
    <w:semiHidden/>
    <w:rsid w:val="004503A2"/>
    <w:rPr>
      <w:rFonts w:ascii="Cambria" w:eastAsia="Times New Roman" w:hAnsi="Cambria" w:cs="Times New Roman"/>
      <w:i/>
      <w:iCs/>
      <w:color w:val="404040"/>
      <w:lang w:val="en-US" w:eastAsia="zh-CN"/>
    </w:rPr>
  </w:style>
  <w:style w:type="paragraph" w:styleId="Title">
    <w:name w:val="Title"/>
    <w:basedOn w:val="Normal"/>
    <w:link w:val="TitleChar"/>
    <w:uiPriority w:val="10"/>
    <w:qFormat/>
    <w:rsid w:val="004503A2"/>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4503A2"/>
    <w:rPr>
      <w:rFonts w:ascii="Cambria" w:eastAsia="Times New Roman" w:hAnsi="Cambria" w:cs="Times New Roman"/>
      <w:color w:val="17365D"/>
      <w:spacing w:val="5"/>
      <w:kern w:val="28"/>
      <w:sz w:val="52"/>
      <w:szCs w:val="52"/>
      <w:lang w:val="en-US" w:eastAsia="zh-CN"/>
    </w:rPr>
  </w:style>
  <w:style w:type="paragraph" w:styleId="ListParagraph">
    <w:name w:val="List Paragraph"/>
    <w:basedOn w:val="Normal"/>
    <w:uiPriority w:val="34"/>
    <w:qFormat/>
    <w:rsid w:val="00916A46"/>
    <w:pPr>
      <w:ind w:left="720"/>
    </w:pPr>
  </w:style>
  <w:style w:type="paragraph" w:customStyle="1" w:styleId="Default">
    <w:name w:val="Default"/>
    <w:rsid w:val="00AC5A94"/>
    <w:pPr>
      <w:autoSpaceDE w:val="0"/>
      <w:autoSpaceDN w:val="0"/>
      <w:adjustRightInd w:val="0"/>
    </w:pPr>
    <w:rPr>
      <w:rFonts w:ascii="Arial" w:eastAsia="Times New Roman" w:hAnsi="Arial" w:cs="Arial"/>
      <w:color w:val="000000"/>
      <w:sz w:val="24"/>
      <w:szCs w:val="24"/>
    </w:rPr>
  </w:style>
  <w:style w:type="table" w:styleId="TableGrid">
    <w:name w:val="Table Grid"/>
    <w:basedOn w:val="TableNormal"/>
    <w:uiPriority w:val="59"/>
    <w:rsid w:val="00476F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E50BD"/>
    <w:rPr>
      <w:sz w:val="24"/>
      <w:szCs w:val="24"/>
      <w:lang w:val="en-US" w:eastAsia="zh-CN"/>
    </w:rPr>
  </w:style>
  <w:style w:type="paragraph" w:styleId="BodyText">
    <w:name w:val="Body Text"/>
    <w:basedOn w:val="Normal"/>
    <w:link w:val="BodyTextChar"/>
    <w:rsid w:val="007A5867"/>
    <w:pPr>
      <w:tabs>
        <w:tab w:val="num" w:pos="570"/>
      </w:tabs>
      <w:spacing w:before="120" w:after="120"/>
      <w:ind w:left="570" w:hanging="570"/>
      <w:jc w:val="both"/>
    </w:pPr>
    <w:rPr>
      <w:rFonts w:ascii="Arial" w:eastAsia="Times New Roman" w:hAnsi="Arial" w:cs="Arial"/>
      <w:sz w:val="22"/>
      <w:szCs w:val="22"/>
      <w:lang w:val="en-GB" w:eastAsia="en-US"/>
    </w:rPr>
  </w:style>
  <w:style w:type="character" w:customStyle="1" w:styleId="BodyTextChar">
    <w:name w:val="Body Text Char"/>
    <w:link w:val="BodyText"/>
    <w:rsid w:val="007A5867"/>
    <w:rPr>
      <w:rFonts w:ascii="Arial" w:eastAsia="Times New Roman" w:hAnsi="Arial" w:cs="Arial"/>
      <w:sz w:val="22"/>
      <w:szCs w:val="22"/>
      <w:lang w:eastAsia="en-US"/>
    </w:rPr>
  </w:style>
  <w:style w:type="paragraph" w:styleId="BalloonText">
    <w:name w:val="Balloon Text"/>
    <w:basedOn w:val="Normal"/>
    <w:link w:val="BalloonTextChar"/>
    <w:uiPriority w:val="99"/>
    <w:semiHidden/>
    <w:unhideWhenUsed/>
    <w:rsid w:val="00B02B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2B57"/>
    <w:rPr>
      <w:rFonts w:ascii="Segoe UI" w:hAnsi="Segoe UI" w:cs="Segoe UI"/>
      <w:sz w:val="18"/>
      <w:szCs w:val="18"/>
      <w:lang w:val="en-US" w:eastAsia="zh-CN"/>
    </w:rPr>
  </w:style>
  <w:style w:type="paragraph" w:styleId="Header">
    <w:name w:val="header"/>
    <w:basedOn w:val="Normal"/>
    <w:link w:val="HeaderChar"/>
    <w:uiPriority w:val="99"/>
    <w:unhideWhenUsed/>
    <w:rsid w:val="00B02B57"/>
    <w:pPr>
      <w:tabs>
        <w:tab w:val="center" w:pos="4513"/>
        <w:tab w:val="right" w:pos="9026"/>
      </w:tabs>
    </w:pPr>
  </w:style>
  <w:style w:type="character" w:customStyle="1" w:styleId="HeaderChar">
    <w:name w:val="Header Char"/>
    <w:basedOn w:val="DefaultParagraphFont"/>
    <w:link w:val="Header"/>
    <w:uiPriority w:val="99"/>
    <w:rsid w:val="00B02B57"/>
    <w:rPr>
      <w:sz w:val="24"/>
      <w:szCs w:val="24"/>
      <w:lang w:val="en-US" w:eastAsia="zh-CN"/>
    </w:rPr>
  </w:style>
  <w:style w:type="paragraph" w:styleId="Footer">
    <w:name w:val="footer"/>
    <w:basedOn w:val="Normal"/>
    <w:link w:val="FooterChar"/>
    <w:uiPriority w:val="99"/>
    <w:unhideWhenUsed/>
    <w:rsid w:val="00B02B57"/>
    <w:pPr>
      <w:tabs>
        <w:tab w:val="center" w:pos="4513"/>
        <w:tab w:val="right" w:pos="9026"/>
      </w:tabs>
    </w:pPr>
  </w:style>
  <w:style w:type="character" w:customStyle="1" w:styleId="FooterChar">
    <w:name w:val="Footer Char"/>
    <w:basedOn w:val="DefaultParagraphFont"/>
    <w:link w:val="Footer"/>
    <w:uiPriority w:val="99"/>
    <w:rsid w:val="00B02B57"/>
    <w:rPr>
      <w:sz w:val="24"/>
      <w:szCs w:val="24"/>
      <w:lang w:val="en-US" w:eastAsia="zh-CN"/>
    </w:rPr>
  </w:style>
  <w:style w:type="paragraph" w:styleId="NormalWeb">
    <w:name w:val="Normal (Web)"/>
    <w:basedOn w:val="Normal"/>
    <w:uiPriority w:val="99"/>
    <w:semiHidden/>
    <w:unhideWhenUsed/>
    <w:rsid w:val="005E2D07"/>
    <w:pPr>
      <w:spacing w:before="100" w:beforeAutospacing="1" w:after="100" w:afterAutospacing="1"/>
    </w:pPr>
    <w:rPr>
      <w:rFonts w:eastAsia="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526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ea31722-af08-402b-99eb-d0a867a16019">
      <Terms xmlns="http://schemas.microsoft.com/office/infopath/2007/PartnerControls"/>
    </lcf76f155ced4ddcb4097134ff3c332f>
    <TaxCatchAll xmlns="5b6afd98-b819-4d11-8910-60226a8465f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8D4B287AB69745BFFD7C56DB933BB1" ma:contentTypeVersion="14" ma:contentTypeDescription="Create a new document." ma:contentTypeScope="" ma:versionID="e690808b7a978db41f363d11ea969cae">
  <xsd:schema xmlns:xsd="http://www.w3.org/2001/XMLSchema" xmlns:xs="http://www.w3.org/2001/XMLSchema" xmlns:p="http://schemas.microsoft.com/office/2006/metadata/properties" xmlns:ns2="2ea31722-af08-402b-99eb-d0a867a16019" xmlns:ns3="5b6afd98-b819-4d11-8910-60226a8465fd" targetNamespace="http://schemas.microsoft.com/office/2006/metadata/properties" ma:root="true" ma:fieldsID="d2c55af2d164cbb9c3edf54659fdec0c" ns2:_="" ns3:_="">
    <xsd:import namespace="2ea31722-af08-402b-99eb-d0a867a16019"/>
    <xsd:import namespace="5b6afd98-b819-4d11-8910-60226a8465f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a31722-af08-402b-99eb-d0a867a160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fddf26d-8cbb-45ad-bc6b-6f2e8cadf94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6afd98-b819-4d11-8910-60226a8465f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d55f2b9-ff64-4b78-b16b-5bec16b0ad45}" ma:internalName="TaxCatchAll" ma:showField="CatchAllData" ma:web="5b6afd98-b819-4d11-8910-60226a8465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10C961-2B6B-4AB4-BA2A-C9A0973970ED}">
  <ds:schemaRefs>
    <ds:schemaRef ds:uri="http://schemas.microsoft.com/office/2006/metadata/properties"/>
    <ds:schemaRef ds:uri="http://schemas.microsoft.com/office/infopath/2007/PartnerControls"/>
    <ds:schemaRef ds:uri="2ea31722-af08-402b-99eb-d0a867a16019"/>
    <ds:schemaRef ds:uri="5b6afd98-b819-4d11-8910-60226a8465fd"/>
  </ds:schemaRefs>
</ds:datastoreItem>
</file>

<file path=customXml/itemProps2.xml><?xml version="1.0" encoding="utf-8"?>
<ds:datastoreItem xmlns:ds="http://schemas.openxmlformats.org/officeDocument/2006/customXml" ds:itemID="{BD5407F4-38D6-47D0-BAAA-E48D312754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a31722-af08-402b-99eb-d0a867a16019"/>
    <ds:schemaRef ds:uri="5b6afd98-b819-4d11-8910-60226a846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51AC03-3CFD-4A96-BF35-A817E4D2E53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3462</Words>
  <Characters>18146</Characters>
  <Application>Microsoft Office Word</Application>
  <DocSecurity>0</DocSecurity>
  <Lines>386</Lines>
  <Paragraphs>196</Paragraphs>
  <ScaleCrop>false</ScaleCrop>
  <HeadingPairs>
    <vt:vector size="2" baseType="variant">
      <vt:variant>
        <vt:lpstr>Title</vt:lpstr>
      </vt:variant>
      <vt:variant>
        <vt:i4>1</vt:i4>
      </vt:variant>
    </vt:vector>
  </HeadingPairs>
  <TitlesOfParts>
    <vt:vector size="1" baseType="lpstr">
      <vt:lpstr/>
    </vt:vector>
  </TitlesOfParts>
  <Company>Holy Trinity CofE Primary School</Company>
  <LinksUpToDate>false</LinksUpToDate>
  <CharactersWithSpaces>21412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Christopher Dovener</dc:creator>
  <cp:lastModifiedBy>Liz Ambrose</cp:lastModifiedBy>
  <cp:revision>10</cp:revision>
  <cp:lastPrinted>2025-11-05T10:21:00Z</cp:lastPrinted>
  <dcterms:created xsi:type="dcterms:W3CDTF">2025-11-12T10:31:00Z</dcterms:created>
  <dcterms:modified xsi:type="dcterms:W3CDTF">2026-01-16T16:50:00Z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0x010100748D4B287AB69745BFFD7C56DB933BB1</vt:lpwstr>
  </property>
  <property fmtid="{D5CDD505-2E9C-101B-9397-08002B2CF9AE}" pid="3" name="Order">
    <vt:r8>6600</vt:r8>
  </property>
  <property fmtid="{D5CDD505-2E9C-101B-9397-08002B2CF9AE}" pid="4" name="MediaServiceImageTags">
    <vt:lpwstr/>
  </property>
</Properties>
</file>